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22A3E" w14:textId="77777777" w:rsidR="00B426E3" w:rsidRDefault="00B426E3" w:rsidP="00B426E3">
      <w:pPr>
        <w:spacing w:line="480" w:lineRule="auto"/>
        <w:jc w:val="center"/>
        <w:rPr>
          <w:rFonts w:ascii="Times New Roman" w:hAnsi="Times New Roman" w:cs="Times New Roman"/>
          <w:sz w:val="28"/>
          <w:szCs w:val="28"/>
        </w:rPr>
      </w:pPr>
      <w:r>
        <w:rPr>
          <w:rFonts w:ascii="Times New Roman" w:hAnsi="Times New Roman" w:cs="Times New Roman"/>
          <w:b/>
          <w:sz w:val="28"/>
          <w:szCs w:val="28"/>
        </w:rPr>
        <w:t>BEFORE THE DELAWARE STATE FIRE PREVENTION COMMISSION</w:t>
      </w:r>
    </w:p>
    <w:p w14:paraId="1B4B51C2" w14:textId="77777777" w:rsidR="00B426E3" w:rsidRPr="00626AE7" w:rsidRDefault="00B426E3" w:rsidP="00B426E3">
      <w:pPr>
        <w:spacing w:line="240" w:lineRule="auto"/>
        <w:rPr>
          <w:rFonts w:ascii="Times New Roman" w:hAnsi="Times New Roman" w:cs="Times New Roman"/>
          <w:sz w:val="24"/>
          <w:szCs w:val="24"/>
        </w:rPr>
      </w:pPr>
      <w:r w:rsidRPr="00626AE7">
        <w:rPr>
          <w:rFonts w:ascii="Times New Roman" w:hAnsi="Times New Roman" w:cs="Times New Roman"/>
          <w:sz w:val="24"/>
          <w:szCs w:val="24"/>
        </w:rPr>
        <w:t>IN RE: BOUNDARY DISPUTE</w:t>
      </w:r>
      <w:r w:rsidRPr="00626AE7">
        <w:rPr>
          <w:rFonts w:ascii="Times New Roman" w:hAnsi="Times New Roman" w:cs="Times New Roman"/>
          <w:sz w:val="24"/>
          <w:szCs w:val="24"/>
        </w:rPr>
        <w:tab/>
      </w:r>
      <w:r>
        <w:rPr>
          <w:rFonts w:ascii="Times New Roman" w:hAnsi="Times New Roman" w:cs="Times New Roman"/>
          <w:sz w:val="24"/>
          <w:szCs w:val="24"/>
        </w:rPr>
        <w:tab/>
      </w:r>
      <w:r w:rsidRPr="00626AE7">
        <w:rPr>
          <w:rFonts w:ascii="Times New Roman" w:hAnsi="Times New Roman" w:cs="Times New Roman"/>
          <w:sz w:val="24"/>
          <w:szCs w:val="24"/>
        </w:rPr>
        <w:t>)</w:t>
      </w:r>
      <w:r w:rsidRPr="00626AE7">
        <w:rPr>
          <w:rFonts w:ascii="Times New Roman" w:hAnsi="Times New Roman" w:cs="Times New Roman"/>
          <w:sz w:val="24"/>
          <w:szCs w:val="24"/>
        </w:rPr>
        <w:tab/>
      </w:r>
      <w:r w:rsidRPr="00626AE7">
        <w:rPr>
          <w:rFonts w:ascii="Times New Roman" w:hAnsi="Times New Roman" w:cs="Times New Roman"/>
          <w:sz w:val="24"/>
          <w:szCs w:val="24"/>
        </w:rPr>
        <w:tab/>
        <w:t>FINDINGS OF FACT</w:t>
      </w:r>
    </w:p>
    <w:p w14:paraId="338C5306" w14:textId="77777777" w:rsidR="00B426E3" w:rsidRPr="00626AE7" w:rsidRDefault="00B426E3" w:rsidP="00B426E3">
      <w:pPr>
        <w:spacing w:line="240" w:lineRule="auto"/>
        <w:rPr>
          <w:rFonts w:ascii="Times New Roman" w:hAnsi="Times New Roman" w:cs="Times New Roman"/>
          <w:sz w:val="24"/>
          <w:szCs w:val="24"/>
        </w:rPr>
      </w:pPr>
      <w:r w:rsidRPr="00626AE7">
        <w:rPr>
          <w:rFonts w:ascii="Times New Roman" w:hAnsi="Times New Roman" w:cs="Times New Roman"/>
          <w:sz w:val="24"/>
          <w:szCs w:val="24"/>
        </w:rPr>
        <w:t>ROBBINS HOSE COMPANY</w:t>
      </w:r>
      <w:r w:rsidRPr="00626AE7">
        <w:rPr>
          <w:rFonts w:ascii="Times New Roman" w:hAnsi="Times New Roman" w:cs="Times New Roman"/>
          <w:sz w:val="24"/>
          <w:szCs w:val="24"/>
        </w:rPr>
        <w:tab/>
      </w:r>
      <w:r w:rsidRPr="00626AE7">
        <w:rPr>
          <w:rFonts w:ascii="Times New Roman" w:hAnsi="Times New Roman" w:cs="Times New Roman"/>
          <w:sz w:val="24"/>
          <w:szCs w:val="24"/>
        </w:rPr>
        <w:tab/>
        <w:t>)</w:t>
      </w:r>
      <w:r w:rsidRPr="00626AE7">
        <w:rPr>
          <w:rFonts w:ascii="Times New Roman" w:hAnsi="Times New Roman" w:cs="Times New Roman"/>
          <w:sz w:val="24"/>
          <w:szCs w:val="24"/>
        </w:rPr>
        <w:tab/>
      </w:r>
      <w:r w:rsidRPr="00626AE7">
        <w:rPr>
          <w:rFonts w:ascii="Times New Roman" w:hAnsi="Times New Roman" w:cs="Times New Roman"/>
          <w:sz w:val="24"/>
          <w:szCs w:val="24"/>
        </w:rPr>
        <w:tab/>
        <w:t>CONCLUSIONS OF LAW</w:t>
      </w:r>
    </w:p>
    <w:p w14:paraId="2959D4F6" w14:textId="420A72D5" w:rsidR="00B426E3" w:rsidRPr="00626AE7" w:rsidRDefault="00B426E3" w:rsidP="00B426E3">
      <w:pPr>
        <w:spacing w:line="240" w:lineRule="auto"/>
        <w:rPr>
          <w:rFonts w:ascii="Times New Roman" w:hAnsi="Times New Roman" w:cs="Times New Roman"/>
          <w:sz w:val="24"/>
          <w:szCs w:val="24"/>
        </w:rPr>
      </w:pPr>
      <w:r w:rsidRPr="00626AE7">
        <w:rPr>
          <w:rFonts w:ascii="Times New Roman" w:hAnsi="Times New Roman" w:cs="Times New Roman"/>
          <w:sz w:val="24"/>
          <w:szCs w:val="24"/>
        </w:rPr>
        <w:t xml:space="preserve">And </w:t>
      </w:r>
      <w:r>
        <w:rPr>
          <w:rFonts w:ascii="Times New Roman" w:hAnsi="Times New Roman" w:cs="Times New Roman"/>
          <w:sz w:val="24"/>
          <w:szCs w:val="24"/>
        </w:rPr>
        <w:t>CAMDEN-WYOMING</w:t>
      </w:r>
      <w:r w:rsidRPr="00626AE7">
        <w:rPr>
          <w:rFonts w:ascii="Times New Roman" w:hAnsi="Times New Roman" w:cs="Times New Roman"/>
          <w:sz w:val="24"/>
          <w:szCs w:val="24"/>
        </w:rPr>
        <w:tab/>
      </w:r>
      <w:r w:rsidRPr="00626AE7">
        <w:rPr>
          <w:rFonts w:ascii="Times New Roman" w:hAnsi="Times New Roman" w:cs="Times New Roman"/>
          <w:sz w:val="24"/>
          <w:szCs w:val="24"/>
        </w:rPr>
        <w:tab/>
      </w:r>
      <w:r>
        <w:rPr>
          <w:rFonts w:ascii="Times New Roman" w:hAnsi="Times New Roman" w:cs="Times New Roman"/>
          <w:sz w:val="24"/>
          <w:szCs w:val="24"/>
        </w:rPr>
        <w:tab/>
      </w:r>
      <w:r w:rsidRPr="00626AE7">
        <w:rPr>
          <w:rFonts w:ascii="Times New Roman" w:hAnsi="Times New Roman" w:cs="Times New Roman"/>
          <w:sz w:val="24"/>
          <w:szCs w:val="24"/>
        </w:rPr>
        <w:t>)</w:t>
      </w:r>
      <w:r w:rsidRPr="00626AE7">
        <w:rPr>
          <w:rFonts w:ascii="Times New Roman" w:hAnsi="Times New Roman" w:cs="Times New Roman"/>
          <w:sz w:val="24"/>
          <w:szCs w:val="24"/>
        </w:rPr>
        <w:tab/>
      </w:r>
      <w:r w:rsidRPr="00626AE7">
        <w:rPr>
          <w:rFonts w:ascii="Times New Roman" w:hAnsi="Times New Roman" w:cs="Times New Roman"/>
          <w:sz w:val="24"/>
          <w:szCs w:val="24"/>
        </w:rPr>
        <w:tab/>
        <w:t>ORDER</w:t>
      </w:r>
    </w:p>
    <w:p w14:paraId="764BBBA7" w14:textId="77777777" w:rsidR="00B426E3" w:rsidRPr="00626AE7" w:rsidRDefault="00B426E3" w:rsidP="00B426E3">
      <w:pPr>
        <w:spacing w:line="240" w:lineRule="auto"/>
        <w:rPr>
          <w:rFonts w:ascii="Times New Roman" w:hAnsi="Times New Roman" w:cs="Times New Roman"/>
          <w:sz w:val="24"/>
          <w:szCs w:val="24"/>
        </w:rPr>
      </w:pPr>
      <w:r w:rsidRPr="00626AE7">
        <w:rPr>
          <w:rFonts w:ascii="Times New Roman" w:hAnsi="Times New Roman" w:cs="Times New Roman"/>
          <w:sz w:val="24"/>
          <w:szCs w:val="24"/>
        </w:rPr>
        <w:t>FIRE COMPANY</w:t>
      </w:r>
      <w:r w:rsidRPr="00626AE7">
        <w:rPr>
          <w:rFonts w:ascii="Times New Roman" w:hAnsi="Times New Roman" w:cs="Times New Roman"/>
          <w:sz w:val="24"/>
          <w:szCs w:val="24"/>
        </w:rPr>
        <w:tab/>
      </w:r>
      <w:r w:rsidRPr="00626AE7">
        <w:rPr>
          <w:rFonts w:ascii="Times New Roman" w:hAnsi="Times New Roman" w:cs="Times New Roman"/>
          <w:sz w:val="24"/>
          <w:szCs w:val="24"/>
        </w:rPr>
        <w:tab/>
      </w:r>
      <w:r w:rsidRPr="00626AE7">
        <w:rPr>
          <w:rFonts w:ascii="Times New Roman" w:hAnsi="Times New Roman" w:cs="Times New Roman"/>
          <w:sz w:val="24"/>
          <w:szCs w:val="24"/>
        </w:rPr>
        <w:tab/>
      </w:r>
      <w:r w:rsidRPr="00626AE7">
        <w:rPr>
          <w:rFonts w:ascii="Times New Roman" w:hAnsi="Times New Roman" w:cs="Times New Roman"/>
          <w:sz w:val="24"/>
          <w:szCs w:val="24"/>
        </w:rPr>
        <w:tab/>
        <w:t>)</w:t>
      </w:r>
    </w:p>
    <w:p w14:paraId="526AF126" w14:textId="77777777" w:rsidR="00B426E3" w:rsidRDefault="00B426E3" w:rsidP="00B426E3">
      <w:pPr>
        <w:rPr>
          <w:rFonts w:ascii="Times New Roman" w:hAnsi="Times New Roman" w:cs="Times New Roman"/>
          <w:sz w:val="24"/>
          <w:szCs w:val="24"/>
        </w:rPr>
      </w:pPr>
    </w:p>
    <w:p w14:paraId="6BB225D4" w14:textId="77777777" w:rsidR="00B426E3" w:rsidRPr="00377095" w:rsidRDefault="00B426E3" w:rsidP="00B426E3">
      <w:pPr>
        <w:rPr>
          <w:rFonts w:ascii="Times New Roman" w:hAnsi="Times New Roman" w:cs="Times New Roman"/>
          <w:sz w:val="24"/>
          <w:szCs w:val="24"/>
        </w:rPr>
      </w:pPr>
      <w:r>
        <w:rPr>
          <w:rFonts w:ascii="Times New Roman" w:hAnsi="Times New Roman" w:cs="Times New Roman"/>
          <w:sz w:val="24"/>
          <w:szCs w:val="24"/>
        </w:rPr>
        <w:tab/>
        <w:t xml:space="preserve">BEFORE, Marvel, Chairman, Kelly, Vice Chairman, Truitt, Majewski, Leonetti, </w:t>
      </w:r>
      <w:proofErr w:type="spellStart"/>
      <w:r>
        <w:rPr>
          <w:rFonts w:ascii="Times New Roman" w:hAnsi="Times New Roman" w:cs="Times New Roman"/>
          <w:sz w:val="24"/>
          <w:szCs w:val="24"/>
        </w:rPr>
        <w:t>Eisenbrey</w:t>
      </w:r>
      <w:proofErr w:type="spellEnd"/>
      <w:r>
        <w:rPr>
          <w:rFonts w:ascii="Times New Roman" w:hAnsi="Times New Roman" w:cs="Times New Roman"/>
          <w:sz w:val="24"/>
          <w:szCs w:val="24"/>
        </w:rPr>
        <w:t>, and O’Neal.</w:t>
      </w:r>
    </w:p>
    <w:p w14:paraId="2C622CDA" w14:textId="1FF9FAAB" w:rsidR="00B426E3" w:rsidRPr="00560597" w:rsidRDefault="00B426E3" w:rsidP="00B426E3">
      <w:pPr>
        <w:spacing w:line="480" w:lineRule="auto"/>
        <w:ind w:firstLine="720"/>
        <w:jc w:val="both"/>
        <w:rPr>
          <w:rFonts w:ascii="Times New Roman" w:hAnsi="Times New Roman" w:cs="Times New Roman"/>
          <w:sz w:val="24"/>
          <w:szCs w:val="24"/>
        </w:rPr>
      </w:pPr>
      <w:r w:rsidRPr="00560597">
        <w:rPr>
          <w:rFonts w:ascii="Times New Roman" w:hAnsi="Times New Roman" w:cs="Times New Roman"/>
          <w:sz w:val="24"/>
          <w:szCs w:val="24"/>
        </w:rPr>
        <w:t>On June 3, 2024, the State Fire Prevention Commission (“Commission”)  received a letter from Mr. Nicholas H. Rodriguez, Esq., City Solicitor for the City of Dover writing on behalf of David Carey, Fire Chief of the Dover Fire Department.</w:t>
      </w:r>
      <w:r>
        <w:rPr>
          <w:rStyle w:val="FootnoteReference"/>
          <w:rFonts w:ascii="Times New Roman" w:hAnsi="Times New Roman" w:cs="Times New Roman"/>
          <w:sz w:val="24"/>
          <w:szCs w:val="24"/>
        </w:rPr>
        <w:footnoteReference w:id="1"/>
      </w:r>
      <w:r w:rsidRPr="00560597">
        <w:rPr>
          <w:rFonts w:ascii="Times New Roman" w:hAnsi="Times New Roman" w:cs="Times New Roman"/>
          <w:sz w:val="24"/>
          <w:szCs w:val="24"/>
        </w:rPr>
        <w:t xml:space="preserve">  The letter informed the Commission of  annexations by the City of Dover of real property within the fire districts of </w:t>
      </w:r>
      <w:proofErr w:type="spellStart"/>
      <w:r w:rsidRPr="00560597">
        <w:rPr>
          <w:rFonts w:ascii="Times New Roman" w:hAnsi="Times New Roman" w:cs="Times New Roman"/>
          <w:sz w:val="24"/>
          <w:szCs w:val="24"/>
        </w:rPr>
        <w:t>Cheswold</w:t>
      </w:r>
      <w:proofErr w:type="spellEnd"/>
      <w:r w:rsidRPr="00560597">
        <w:rPr>
          <w:rFonts w:ascii="Times New Roman" w:hAnsi="Times New Roman" w:cs="Times New Roman"/>
          <w:sz w:val="24"/>
          <w:szCs w:val="24"/>
        </w:rPr>
        <w:t>, Camden-Wyoming, and Little Creek.</w:t>
      </w:r>
      <w:r>
        <w:rPr>
          <w:rStyle w:val="FootnoteReference"/>
          <w:rFonts w:ascii="Times New Roman" w:hAnsi="Times New Roman" w:cs="Times New Roman"/>
          <w:sz w:val="24"/>
          <w:szCs w:val="24"/>
        </w:rPr>
        <w:footnoteReference w:id="2"/>
      </w:r>
      <w:r w:rsidRPr="00560597">
        <w:rPr>
          <w:rFonts w:ascii="Times New Roman" w:hAnsi="Times New Roman" w:cs="Times New Roman"/>
          <w:sz w:val="24"/>
          <w:szCs w:val="24"/>
        </w:rPr>
        <w:t xml:space="preserve">  The letter explained the involved companies were unable to reach a mutual agreement</w:t>
      </w:r>
      <w:r>
        <w:rPr>
          <w:rFonts w:ascii="Times New Roman" w:hAnsi="Times New Roman" w:cs="Times New Roman"/>
          <w:sz w:val="24"/>
          <w:szCs w:val="24"/>
        </w:rPr>
        <w:t xml:space="preserve"> regarding fire district boundaries</w:t>
      </w:r>
      <w:r w:rsidRPr="00560597">
        <w:rPr>
          <w:rFonts w:ascii="Times New Roman" w:hAnsi="Times New Roman" w:cs="Times New Roman"/>
          <w:sz w:val="24"/>
          <w:szCs w:val="24"/>
        </w:rPr>
        <w:t>.  The letter further requested a ruling from the Commission that future annexations would become part of Robbins Hose’s fire district automatically.</w:t>
      </w:r>
    </w:p>
    <w:p w14:paraId="4D5F8455" w14:textId="70EA6676" w:rsidR="00B426E3" w:rsidRDefault="00B426E3" w:rsidP="00B426E3">
      <w:pPr>
        <w:spacing w:line="480" w:lineRule="auto"/>
        <w:ind w:firstLine="720"/>
        <w:jc w:val="both"/>
        <w:rPr>
          <w:rFonts w:ascii="Times New Roman" w:hAnsi="Times New Roman" w:cs="Times New Roman"/>
          <w:sz w:val="24"/>
          <w:szCs w:val="24"/>
        </w:rPr>
      </w:pPr>
      <w:r w:rsidRPr="00560597">
        <w:rPr>
          <w:rFonts w:ascii="Times New Roman" w:hAnsi="Times New Roman" w:cs="Times New Roman"/>
          <w:sz w:val="24"/>
          <w:szCs w:val="24"/>
        </w:rPr>
        <w:t>The Commission held a hearing on August 20, 2024.  Robbins Hose Company was represented by Liam Gallagher</w:t>
      </w:r>
      <w:r w:rsidR="00682368">
        <w:rPr>
          <w:rFonts w:ascii="Times New Roman" w:hAnsi="Times New Roman" w:cs="Times New Roman"/>
          <w:sz w:val="24"/>
          <w:szCs w:val="24"/>
        </w:rPr>
        <w:t>, Esq.</w:t>
      </w:r>
      <w:r w:rsidRPr="00560597">
        <w:rPr>
          <w:rFonts w:ascii="Times New Roman" w:hAnsi="Times New Roman" w:cs="Times New Roman"/>
          <w:sz w:val="24"/>
          <w:szCs w:val="24"/>
        </w:rPr>
        <w:t xml:space="preserve">, Deputy City Solicitor.  </w:t>
      </w:r>
      <w:r>
        <w:rPr>
          <w:rFonts w:ascii="Times New Roman" w:hAnsi="Times New Roman" w:cs="Times New Roman"/>
          <w:sz w:val="24"/>
          <w:szCs w:val="24"/>
        </w:rPr>
        <w:t>Camden-Wyoming Fire Company was represented by Chief Philip Lewis</w:t>
      </w:r>
      <w:r w:rsidR="000D2178">
        <w:rPr>
          <w:rFonts w:ascii="Times New Roman" w:hAnsi="Times New Roman" w:cs="Times New Roman"/>
          <w:sz w:val="24"/>
          <w:szCs w:val="24"/>
        </w:rPr>
        <w:t>,</w:t>
      </w:r>
      <w:r>
        <w:rPr>
          <w:rStyle w:val="FootnoteReference"/>
          <w:rFonts w:ascii="Times New Roman" w:hAnsi="Times New Roman" w:cs="Times New Roman"/>
          <w:sz w:val="24"/>
          <w:szCs w:val="24"/>
        </w:rPr>
        <w:footnoteReference w:id="3"/>
      </w:r>
      <w:r w:rsidR="000D2178">
        <w:rPr>
          <w:rFonts w:ascii="Times New Roman" w:hAnsi="Times New Roman" w:cs="Times New Roman"/>
          <w:sz w:val="24"/>
          <w:szCs w:val="24"/>
        </w:rPr>
        <w:t xml:space="preserve"> who requested 60 days to work towards </w:t>
      </w:r>
      <w:r w:rsidR="004D61AF">
        <w:rPr>
          <w:rFonts w:ascii="Times New Roman" w:hAnsi="Times New Roman" w:cs="Times New Roman"/>
          <w:sz w:val="24"/>
          <w:szCs w:val="24"/>
        </w:rPr>
        <w:t>a mutual</w:t>
      </w:r>
      <w:r w:rsidR="000D2178">
        <w:rPr>
          <w:rFonts w:ascii="Times New Roman" w:hAnsi="Times New Roman" w:cs="Times New Roman"/>
          <w:sz w:val="24"/>
          <w:szCs w:val="24"/>
        </w:rPr>
        <w:t xml:space="preserve"> agreement.  </w:t>
      </w:r>
      <w:r w:rsidRPr="00560597">
        <w:rPr>
          <w:rFonts w:ascii="Times New Roman" w:hAnsi="Times New Roman" w:cs="Times New Roman"/>
          <w:sz w:val="24"/>
          <w:szCs w:val="24"/>
        </w:rPr>
        <w:t>The Commission moved to table Robbins Hose’s request to amend the boundary lines</w:t>
      </w:r>
      <w:r>
        <w:rPr>
          <w:rFonts w:ascii="Times New Roman" w:hAnsi="Times New Roman" w:cs="Times New Roman"/>
          <w:sz w:val="24"/>
          <w:szCs w:val="24"/>
        </w:rPr>
        <w:t xml:space="preserve"> </w:t>
      </w:r>
      <w:r>
        <w:rPr>
          <w:rFonts w:ascii="Times New Roman" w:hAnsi="Times New Roman" w:cs="Times New Roman"/>
          <w:sz w:val="24"/>
          <w:szCs w:val="24"/>
        </w:rPr>
        <w:lastRenderedPageBreak/>
        <w:t>and asked the companies to work towards a resolution</w:t>
      </w:r>
      <w:r w:rsidRPr="00560597">
        <w:rPr>
          <w:rFonts w:ascii="Times New Roman" w:hAnsi="Times New Roman" w:cs="Times New Roman"/>
          <w:sz w:val="24"/>
          <w:szCs w:val="24"/>
        </w:rPr>
        <w:t>.  The Commission voted to deny Robbins Hose’s request to automatically change boundary lines for all future annexations.  The Commission further requested Robbin</w:t>
      </w:r>
      <w:r>
        <w:rPr>
          <w:rFonts w:ascii="Times New Roman" w:hAnsi="Times New Roman" w:cs="Times New Roman"/>
          <w:sz w:val="24"/>
          <w:szCs w:val="24"/>
        </w:rPr>
        <w:t>s</w:t>
      </w:r>
      <w:r w:rsidRPr="00560597">
        <w:rPr>
          <w:rFonts w:ascii="Times New Roman" w:hAnsi="Times New Roman" w:cs="Times New Roman"/>
          <w:sz w:val="24"/>
          <w:szCs w:val="24"/>
        </w:rPr>
        <w:t xml:space="preserve"> Hose re-submit the boundary change request with specificity and annexation documents.</w:t>
      </w:r>
    </w:p>
    <w:p w14:paraId="2784EF44" w14:textId="60EC71BA" w:rsidR="00A73AE7" w:rsidRDefault="00A73AE7" w:rsidP="005D76DF">
      <w:pPr>
        <w:spacing w:line="480" w:lineRule="auto"/>
        <w:ind w:firstLine="360"/>
        <w:jc w:val="both"/>
        <w:rPr>
          <w:rFonts w:ascii="Times New Roman" w:hAnsi="Times New Roman" w:cs="Times New Roman"/>
          <w:sz w:val="24"/>
          <w:szCs w:val="24"/>
        </w:rPr>
      </w:pPr>
      <w:r w:rsidRPr="00560597">
        <w:rPr>
          <w:rFonts w:ascii="Times New Roman" w:hAnsi="Times New Roman" w:cs="Times New Roman"/>
          <w:sz w:val="24"/>
          <w:szCs w:val="24"/>
        </w:rPr>
        <w:t>Robbins Hose provided the requested documentation by letter dated December 23, 2024.  The following areas are implicated:</w:t>
      </w:r>
      <w:r w:rsidR="001F4CD6">
        <w:rPr>
          <w:rFonts w:ascii="Times New Roman" w:hAnsi="Times New Roman" w:cs="Times New Roman"/>
          <w:sz w:val="24"/>
          <w:szCs w:val="24"/>
        </w:rPr>
        <w:t xml:space="preserve"> “Wendy’s at </w:t>
      </w:r>
      <w:proofErr w:type="spellStart"/>
      <w:r w:rsidR="001F4CD6">
        <w:rPr>
          <w:rFonts w:ascii="Times New Roman" w:hAnsi="Times New Roman" w:cs="Times New Roman"/>
          <w:sz w:val="24"/>
          <w:szCs w:val="24"/>
        </w:rPr>
        <w:t>Webbs</w:t>
      </w:r>
      <w:proofErr w:type="spellEnd"/>
      <w:r w:rsidR="001F4CD6">
        <w:rPr>
          <w:rFonts w:ascii="Times New Roman" w:hAnsi="Times New Roman" w:cs="Times New Roman"/>
          <w:sz w:val="24"/>
          <w:szCs w:val="24"/>
        </w:rPr>
        <w:t xml:space="preserve"> Lane and the property adjacent to include the intersection at Rt. 13 and </w:t>
      </w:r>
      <w:proofErr w:type="spellStart"/>
      <w:r w:rsidR="001F4CD6">
        <w:rPr>
          <w:rFonts w:ascii="Times New Roman" w:hAnsi="Times New Roman" w:cs="Times New Roman"/>
          <w:sz w:val="24"/>
          <w:szCs w:val="24"/>
        </w:rPr>
        <w:t>Webbs</w:t>
      </w:r>
      <w:proofErr w:type="spellEnd"/>
      <w:r w:rsidR="001F4CD6">
        <w:rPr>
          <w:rFonts w:ascii="Times New Roman" w:hAnsi="Times New Roman" w:cs="Times New Roman"/>
          <w:sz w:val="24"/>
          <w:szCs w:val="24"/>
        </w:rPr>
        <w:t xml:space="preserve"> Lane.”  Robbins Hose included a copy of Council Resolution No. 2016-02 describing the area as well as three maps.  The effective date of the resolution was May 10, </w:t>
      </w:r>
      <w:proofErr w:type="gramStart"/>
      <w:r w:rsidR="001F4CD6">
        <w:rPr>
          <w:rFonts w:ascii="Times New Roman" w:hAnsi="Times New Roman" w:cs="Times New Roman"/>
          <w:sz w:val="24"/>
          <w:szCs w:val="24"/>
        </w:rPr>
        <w:t>2016</w:t>
      </w:r>
      <w:proofErr w:type="gramEnd"/>
      <w:r w:rsidR="001F4CD6">
        <w:rPr>
          <w:rFonts w:ascii="Times New Roman" w:hAnsi="Times New Roman" w:cs="Times New Roman"/>
          <w:sz w:val="24"/>
          <w:szCs w:val="24"/>
        </w:rPr>
        <w:t xml:space="preserve"> at 12:01am.</w:t>
      </w:r>
    </w:p>
    <w:p w14:paraId="007C8B55" w14:textId="77777777" w:rsidR="003B0ADB" w:rsidRDefault="005D76DF" w:rsidP="005D76D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Because the parties were unable to reach a resolution, t</w:t>
      </w:r>
      <w:r w:rsidR="00A73AE7">
        <w:rPr>
          <w:rFonts w:ascii="Times New Roman" w:hAnsi="Times New Roman" w:cs="Times New Roman"/>
          <w:sz w:val="24"/>
          <w:szCs w:val="24"/>
        </w:rPr>
        <w:t xml:space="preserve">he Commission held another </w:t>
      </w:r>
      <w:r>
        <w:rPr>
          <w:rFonts w:ascii="Times New Roman" w:hAnsi="Times New Roman" w:cs="Times New Roman"/>
          <w:sz w:val="24"/>
          <w:szCs w:val="24"/>
        </w:rPr>
        <w:t xml:space="preserve">public </w:t>
      </w:r>
      <w:r w:rsidR="00A73AE7">
        <w:rPr>
          <w:rFonts w:ascii="Times New Roman" w:hAnsi="Times New Roman" w:cs="Times New Roman"/>
          <w:sz w:val="24"/>
          <w:szCs w:val="24"/>
        </w:rPr>
        <w:t>hearing on February 18, 2025</w:t>
      </w:r>
      <w:r>
        <w:rPr>
          <w:rFonts w:ascii="Times New Roman" w:hAnsi="Times New Roman" w:cs="Times New Roman"/>
          <w:sz w:val="24"/>
          <w:szCs w:val="24"/>
        </w:rPr>
        <w:t>.</w:t>
      </w:r>
      <w:r w:rsidR="004A1F57">
        <w:rPr>
          <w:rFonts w:ascii="Times New Roman" w:hAnsi="Times New Roman" w:cs="Times New Roman"/>
          <w:sz w:val="24"/>
          <w:szCs w:val="24"/>
        </w:rPr>
        <w:t xml:space="preserve">  Robbins Hose was represented by </w:t>
      </w:r>
      <w:r w:rsidR="001152E8">
        <w:rPr>
          <w:rFonts w:ascii="Times New Roman" w:hAnsi="Times New Roman" w:cs="Times New Roman"/>
          <w:sz w:val="24"/>
          <w:szCs w:val="24"/>
        </w:rPr>
        <w:t>Nic</w:t>
      </w:r>
      <w:r w:rsidR="008459C7">
        <w:rPr>
          <w:rFonts w:ascii="Times New Roman" w:hAnsi="Times New Roman" w:cs="Times New Roman"/>
          <w:sz w:val="24"/>
          <w:szCs w:val="24"/>
        </w:rPr>
        <w:t>holas</w:t>
      </w:r>
      <w:r w:rsidR="003B0ADB">
        <w:rPr>
          <w:rFonts w:ascii="Times New Roman" w:hAnsi="Times New Roman" w:cs="Times New Roman"/>
          <w:sz w:val="24"/>
          <w:szCs w:val="24"/>
        </w:rPr>
        <w:t xml:space="preserve"> H.</w:t>
      </w:r>
      <w:r w:rsidR="008459C7">
        <w:rPr>
          <w:rFonts w:ascii="Times New Roman" w:hAnsi="Times New Roman" w:cs="Times New Roman"/>
          <w:sz w:val="24"/>
          <w:szCs w:val="24"/>
        </w:rPr>
        <w:t xml:space="preserve"> Rodriguez, Esq., City Solicitor for the City of Dover.</w:t>
      </w:r>
      <w:r w:rsidR="003B0ADB">
        <w:rPr>
          <w:rFonts w:ascii="Times New Roman" w:hAnsi="Times New Roman" w:cs="Times New Roman"/>
          <w:sz w:val="24"/>
          <w:szCs w:val="24"/>
        </w:rPr>
        <w:t xml:space="preserve">  Camden-Wyoming was represented by Chief Lewis.</w:t>
      </w:r>
      <w:r>
        <w:rPr>
          <w:rFonts w:ascii="Times New Roman" w:hAnsi="Times New Roman" w:cs="Times New Roman"/>
          <w:sz w:val="24"/>
          <w:szCs w:val="24"/>
        </w:rPr>
        <w:t xml:space="preserve">  </w:t>
      </w:r>
    </w:p>
    <w:p w14:paraId="22F51994" w14:textId="78E9258C" w:rsidR="005D76DF" w:rsidRPr="00560597" w:rsidRDefault="005D76DF" w:rsidP="005D76DF">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t>The Commission heard testimony from all parties.</w:t>
      </w:r>
      <w:r w:rsidR="00302119">
        <w:rPr>
          <w:rFonts w:ascii="Times New Roman" w:hAnsi="Times New Roman" w:cs="Times New Roman"/>
          <w:sz w:val="24"/>
          <w:szCs w:val="24"/>
        </w:rPr>
        <w:t xml:space="preserve">  </w:t>
      </w:r>
      <w:r w:rsidR="00D36EC9">
        <w:rPr>
          <w:rFonts w:ascii="Times New Roman" w:hAnsi="Times New Roman" w:cs="Times New Roman"/>
          <w:sz w:val="24"/>
          <w:szCs w:val="24"/>
        </w:rPr>
        <w:t xml:space="preserve">Robbins Hose </w:t>
      </w:r>
      <w:r w:rsidR="00302119">
        <w:rPr>
          <w:rFonts w:ascii="Times New Roman" w:hAnsi="Times New Roman" w:cs="Times New Roman"/>
          <w:sz w:val="24"/>
          <w:szCs w:val="24"/>
        </w:rPr>
        <w:t xml:space="preserve">Chief </w:t>
      </w:r>
      <w:r w:rsidR="00500E60">
        <w:rPr>
          <w:rFonts w:ascii="Times New Roman" w:hAnsi="Times New Roman" w:cs="Times New Roman"/>
          <w:sz w:val="24"/>
          <w:szCs w:val="24"/>
        </w:rPr>
        <w:t xml:space="preserve">David </w:t>
      </w:r>
      <w:r w:rsidR="00302119">
        <w:rPr>
          <w:rFonts w:ascii="Times New Roman" w:hAnsi="Times New Roman" w:cs="Times New Roman"/>
          <w:sz w:val="24"/>
          <w:szCs w:val="24"/>
        </w:rPr>
        <w:t>Carey explained the company’s membership and financial status</w:t>
      </w:r>
      <w:r w:rsidR="00530847">
        <w:rPr>
          <w:rFonts w:ascii="Times New Roman" w:hAnsi="Times New Roman" w:cs="Times New Roman"/>
          <w:sz w:val="24"/>
          <w:szCs w:val="24"/>
        </w:rPr>
        <w:t xml:space="preserve"> as positive.</w:t>
      </w:r>
      <w:r>
        <w:rPr>
          <w:rFonts w:ascii="Times New Roman" w:hAnsi="Times New Roman" w:cs="Times New Roman"/>
          <w:sz w:val="24"/>
          <w:szCs w:val="24"/>
        </w:rPr>
        <w:t xml:space="preserve">  </w:t>
      </w:r>
      <w:r w:rsidRPr="00560597">
        <w:rPr>
          <w:rFonts w:ascii="Times New Roman" w:hAnsi="Times New Roman" w:cs="Times New Roman"/>
          <w:sz w:val="24"/>
          <w:szCs w:val="24"/>
        </w:rPr>
        <w:t>Robbins Hose relied on language in the City of Dover’s Charter.  Section 20 addresses fire protection:</w:t>
      </w:r>
    </w:p>
    <w:p w14:paraId="2FE3169D" w14:textId="77777777" w:rsidR="005D76DF" w:rsidRDefault="005D76DF" w:rsidP="005D76DF">
      <w:pPr>
        <w:ind w:left="720" w:right="720"/>
        <w:jc w:val="both"/>
        <w:rPr>
          <w:rFonts w:ascii="Times New Roman" w:hAnsi="Times New Roman" w:cs="Times New Roman"/>
          <w:sz w:val="24"/>
          <w:szCs w:val="24"/>
        </w:rPr>
      </w:pPr>
      <w:r w:rsidRPr="00F11900">
        <w:rPr>
          <w:rFonts w:ascii="Times New Roman" w:hAnsi="Times New Roman" w:cs="Times New Roman"/>
          <w:sz w:val="24"/>
          <w:szCs w:val="24"/>
        </w:rPr>
        <w:t xml:space="preserve">The council shall have power to adopt all measures requisite or appropriate for protection against fire. To this end the council may adopt ordinances prohibiting the use of building materials that the council deem would create a fire </w:t>
      </w:r>
      <w:proofErr w:type="gramStart"/>
      <w:r w:rsidRPr="00F11900">
        <w:rPr>
          <w:rFonts w:ascii="Times New Roman" w:hAnsi="Times New Roman" w:cs="Times New Roman"/>
          <w:sz w:val="24"/>
          <w:szCs w:val="24"/>
        </w:rPr>
        <w:t>hazard, and</w:t>
      </w:r>
      <w:proofErr w:type="gramEnd"/>
      <w:r w:rsidRPr="00F11900">
        <w:rPr>
          <w:rFonts w:ascii="Times New Roman" w:hAnsi="Times New Roman" w:cs="Times New Roman"/>
          <w:sz w:val="24"/>
          <w:szCs w:val="24"/>
        </w:rPr>
        <w:t xml:space="preserve"> may zone or district the city and make particular provisions for particular zones or districts with regard to buildings and building materials. This power shall be deemed to embrace new buildings or additions to or alterations of existing structures of every kind. The council shall have the power to condemn any building or structure or portion thereof that it deems to be a health hazard or constitutes a fire menace or to require or cause the same to be torn down, removed, or so altered as to eliminate the health hazard or menace of fire.</w:t>
      </w:r>
    </w:p>
    <w:p w14:paraId="35E74254" w14:textId="01631673" w:rsidR="005D76DF" w:rsidRDefault="005D76DF" w:rsidP="005D76DF">
      <w:pPr>
        <w:spacing w:line="480" w:lineRule="auto"/>
        <w:jc w:val="both"/>
        <w:rPr>
          <w:rFonts w:ascii="Times New Roman" w:hAnsi="Times New Roman" w:cs="Times New Roman"/>
          <w:sz w:val="24"/>
          <w:szCs w:val="24"/>
        </w:rPr>
      </w:pPr>
      <w:r w:rsidRPr="00560597">
        <w:rPr>
          <w:rFonts w:ascii="Times New Roman" w:hAnsi="Times New Roman" w:cs="Times New Roman"/>
          <w:sz w:val="24"/>
          <w:szCs w:val="24"/>
        </w:rPr>
        <w:lastRenderedPageBreak/>
        <w:t>Robbins Hose</w:t>
      </w:r>
      <w:r>
        <w:rPr>
          <w:rFonts w:ascii="Times New Roman" w:hAnsi="Times New Roman" w:cs="Times New Roman"/>
          <w:sz w:val="24"/>
          <w:szCs w:val="24"/>
        </w:rPr>
        <w:t xml:space="preserve"> argue</w:t>
      </w:r>
      <w:r w:rsidR="00597E12">
        <w:rPr>
          <w:rFonts w:ascii="Times New Roman" w:hAnsi="Times New Roman" w:cs="Times New Roman"/>
          <w:sz w:val="24"/>
          <w:szCs w:val="24"/>
        </w:rPr>
        <w:t>d</w:t>
      </w:r>
      <w:r w:rsidRPr="00560597">
        <w:rPr>
          <w:rFonts w:ascii="Times New Roman" w:hAnsi="Times New Roman" w:cs="Times New Roman"/>
          <w:sz w:val="24"/>
          <w:szCs w:val="24"/>
        </w:rPr>
        <w:t xml:space="preserve"> the language in the </w:t>
      </w:r>
      <w:proofErr w:type="gramStart"/>
      <w:r w:rsidRPr="00560597">
        <w:rPr>
          <w:rFonts w:ascii="Times New Roman" w:hAnsi="Times New Roman" w:cs="Times New Roman"/>
          <w:sz w:val="24"/>
          <w:szCs w:val="24"/>
        </w:rPr>
        <w:t>City</w:t>
      </w:r>
      <w:proofErr w:type="gramEnd"/>
      <w:r w:rsidRPr="00560597">
        <w:rPr>
          <w:rFonts w:ascii="Times New Roman" w:hAnsi="Times New Roman" w:cs="Times New Roman"/>
          <w:sz w:val="24"/>
          <w:szCs w:val="24"/>
        </w:rPr>
        <w:t xml:space="preserve"> charter requires fire services be provided to the City’s residents by Robbins Hose</w:t>
      </w:r>
      <w:r>
        <w:rPr>
          <w:rFonts w:ascii="Times New Roman" w:hAnsi="Times New Roman" w:cs="Times New Roman"/>
          <w:sz w:val="24"/>
          <w:szCs w:val="24"/>
        </w:rPr>
        <w:t>, as the designated fire company,</w:t>
      </w:r>
      <w:r w:rsidRPr="00560597">
        <w:rPr>
          <w:rFonts w:ascii="Times New Roman" w:hAnsi="Times New Roman" w:cs="Times New Roman"/>
          <w:sz w:val="24"/>
          <w:szCs w:val="24"/>
        </w:rPr>
        <w:t xml:space="preserve"> rather than surrounding fire companies</w:t>
      </w:r>
      <w:r w:rsidR="00EB6576">
        <w:rPr>
          <w:rFonts w:ascii="Times New Roman" w:hAnsi="Times New Roman" w:cs="Times New Roman"/>
          <w:sz w:val="24"/>
          <w:szCs w:val="24"/>
        </w:rPr>
        <w:t xml:space="preserve"> without regard to </w:t>
      </w:r>
      <w:r w:rsidR="0049657F">
        <w:rPr>
          <w:rFonts w:ascii="Times New Roman" w:hAnsi="Times New Roman" w:cs="Times New Roman"/>
          <w:sz w:val="24"/>
          <w:szCs w:val="24"/>
        </w:rPr>
        <w:t>which company would provide better service to the area.</w:t>
      </w:r>
    </w:p>
    <w:p w14:paraId="117F9691" w14:textId="55744CDE" w:rsidR="000C2CD0" w:rsidRDefault="002F55E6" w:rsidP="005D76DF">
      <w:pPr>
        <w:spacing w:line="480" w:lineRule="auto"/>
        <w:jc w:val="both"/>
        <w:rPr>
          <w:rFonts w:ascii="Times New Roman" w:hAnsi="Times New Roman" w:cs="Times New Roman"/>
          <w:sz w:val="24"/>
          <w:szCs w:val="24"/>
        </w:rPr>
      </w:pPr>
      <w:r>
        <w:rPr>
          <w:rFonts w:ascii="Times New Roman" w:hAnsi="Times New Roman" w:cs="Times New Roman"/>
          <w:sz w:val="24"/>
          <w:szCs w:val="24"/>
        </w:rPr>
        <w:tab/>
        <w:t>Camden-Wyoming argued the Commission should deny the boundary cha</w:t>
      </w:r>
      <w:r w:rsidR="00B32D8B">
        <w:rPr>
          <w:rFonts w:ascii="Times New Roman" w:hAnsi="Times New Roman" w:cs="Times New Roman"/>
          <w:sz w:val="24"/>
          <w:szCs w:val="24"/>
        </w:rPr>
        <w:t>n</w:t>
      </w:r>
      <w:r>
        <w:rPr>
          <w:rFonts w:ascii="Times New Roman" w:hAnsi="Times New Roman" w:cs="Times New Roman"/>
          <w:sz w:val="24"/>
          <w:szCs w:val="24"/>
        </w:rPr>
        <w:t>ge request.  Chief Lewis fe</w:t>
      </w:r>
      <w:r w:rsidR="003D5EEB">
        <w:rPr>
          <w:rFonts w:ascii="Times New Roman" w:hAnsi="Times New Roman" w:cs="Times New Roman"/>
          <w:sz w:val="24"/>
          <w:szCs w:val="24"/>
        </w:rPr>
        <w:t>lt</w:t>
      </w:r>
      <w:r>
        <w:rPr>
          <w:rFonts w:ascii="Times New Roman" w:hAnsi="Times New Roman" w:cs="Times New Roman"/>
          <w:sz w:val="24"/>
          <w:szCs w:val="24"/>
        </w:rPr>
        <w:t xml:space="preserve"> Camden-Wyoming provide</w:t>
      </w:r>
      <w:r w:rsidR="003D5EEB">
        <w:rPr>
          <w:rFonts w:ascii="Times New Roman" w:hAnsi="Times New Roman" w:cs="Times New Roman"/>
          <w:sz w:val="24"/>
          <w:szCs w:val="24"/>
        </w:rPr>
        <w:t>d</w:t>
      </w:r>
      <w:r>
        <w:rPr>
          <w:rFonts w:ascii="Times New Roman" w:hAnsi="Times New Roman" w:cs="Times New Roman"/>
          <w:sz w:val="24"/>
          <w:szCs w:val="24"/>
        </w:rPr>
        <w:t xml:space="preserve"> adequate service to the area in question.  He said his department is reasonably manned, financed, organized, and disciplined to continue to provide adequate fire protection.</w:t>
      </w:r>
      <w:r w:rsidR="00425193">
        <w:rPr>
          <w:rFonts w:ascii="Times New Roman" w:hAnsi="Times New Roman" w:cs="Times New Roman"/>
          <w:sz w:val="24"/>
          <w:szCs w:val="24"/>
        </w:rPr>
        <w:t xml:space="preserve">  The Commission voted to maintain the fire district boundaries finding public safety was not furthered by a change.</w:t>
      </w:r>
    </w:p>
    <w:p w14:paraId="2321B8B5" w14:textId="4C07639E" w:rsidR="008B3880" w:rsidRDefault="000C2CD0" w:rsidP="00B426E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Commission received a letter </w:t>
      </w:r>
      <w:r w:rsidR="00EC5682">
        <w:rPr>
          <w:rFonts w:ascii="Times New Roman" w:hAnsi="Times New Roman" w:cs="Times New Roman"/>
          <w:sz w:val="24"/>
          <w:szCs w:val="24"/>
        </w:rPr>
        <w:t xml:space="preserve">dated February 25, </w:t>
      </w:r>
      <w:proofErr w:type="gramStart"/>
      <w:r w:rsidR="00EC5682">
        <w:rPr>
          <w:rFonts w:ascii="Times New Roman" w:hAnsi="Times New Roman" w:cs="Times New Roman"/>
          <w:sz w:val="24"/>
          <w:szCs w:val="24"/>
        </w:rPr>
        <w:t>2025</w:t>
      </w:r>
      <w:proofErr w:type="gramEnd"/>
      <w:r>
        <w:rPr>
          <w:rFonts w:ascii="Times New Roman" w:hAnsi="Times New Roman" w:cs="Times New Roman"/>
          <w:sz w:val="24"/>
          <w:szCs w:val="24"/>
        </w:rPr>
        <w:t xml:space="preserve"> from Mr. Rodriguez on behalf of Rob</w:t>
      </w:r>
      <w:r w:rsidR="00EC5682">
        <w:rPr>
          <w:rFonts w:ascii="Times New Roman" w:hAnsi="Times New Roman" w:cs="Times New Roman"/>
          <w:sz w:val="24"/>
          <w:szCs w:val="24"/>
        </w:rPr>
        <w:t>b</w:t>
      </w:r>
      <w:r>
        <w:rPr>
          <w:rFonts w:ascii="Times New Roman" w:hAnsi="Times New Roman" w:cs="Times New Roman"/>
          <w:sz w:val="24"/>
          <w:szCs w:val="24"/>
        </w:rPr>
        <w:t>ins Hose.  The letter urged the Commission to reconsider the decision.  The Commission heard arguments for reconsideration at the public hearing on March 18, 2025.  Chief Carey listed statistics co</w:t>
      </w:r>
      <w:r w:rsidR="009F6CEA">
        <w:rPr>
          <w:rFonts w:ascii="Times New Roman" w:hAnsi="Times New Roman" w:cs="Times New Roman"/>
          <w:sz w:val="24"/>
          <w:szCs w:val="24"/>
        </w:rPr>
        <w:t>ncern</w:t>
      </w:r>
      <w:r>
        <w:rPr>
          <w:rFonts w:ascii="Times New Roman" w:hAnsi="Times New Roman" w:cs="Times New Roman"/>
          <w:sz w:val="24"/>
          <w:szCs w:val="24"/>
        </w:rPr>
        <w:t>ing the number of calls and response times for his company.  He stated that Robbins Hose meets and exceeds national standards with plans to continue to improve.  While commendable, the Commission was not persuaded to reconsider the decision made at the February meeting</w:t>
      </w:r>
      <w:r w:rsidR="00530847">
        <w:rPr>
          <w:rFonts w:ascii="Times New Roman" w:hAnsi="Times New Roman" w:cs="Times New Roman"/>
          <w:sz w:val="24"/>
          <w:szCs w:val="24"/>
        </w:rPr>
        <w:t xml:space="preserve">.  </w:t>
      </w:r>
      <w:r w:rsidR="0004220C">
        <w:rPr>
          <w:rFonts w:ascii="Times New Roman" w:hAnsi="Times New Roman" w:cs="Times New Roman"/>
          <w:sz w:val="24"/>
          <w:szCs w:val="24"/>
        </w:rPr>
        <w:t>There was no evidence presented that Camden-Wyoming cannot provide adequate service.  N</w:t>
      </w:r>
      <w:r>
        <w:rPr>
          <w:rFonts w:ascii="Times New Roman" w:hAnsi="Times New Roman" w:cs="Times New Roman"/>
          <w:sz w:val="24"/>
          <w:szCs w:val="24"/>
        </w:rPr>
        <w:t xml:space="preserve">o one moved to </w:t>
      </w:r>
      <w:proofErr w:type="gramStart"/>
      <w:r>
        <w:rPr>
          <w:rFonts w:ascii="Times New Roman" w:hAnsi="Times New Roman" w:cs="Times New Roman"/>
          <w:sz w:val="24"/>
          <w:szCs w:val="24"/>
        </w:rPr>
        <w:t>take action</w:t>
      </w:r>
      <w:proofErr w:type="gramEnd"/>
      <w:r>
        <w:rPr>
          <w:rFonts w:ascii="Times New Roman" w:hAnsi="Times New Roman" w:cs="Times New Roman"/>
          <w:sz w:val="24"/>
          <w:szCs w:val="24"/>
        </w:rPr>
        <w:t>.</w:t>
      </w:r>
    </w:p>
    <w:p w14:paraId="022C4C38" w14:textId="207D8B0D" w:rsidR="008B3880" w:rsidRPr="00560597" w:rsidRDefault="008B3880" w:rsidP="008B3880">
      <w:pPr>
        <w:spacing w:line="480" w:lineRule="auto"/>
        <w:ind w:firstLine="720"/>
        <w:jc w:val="both"/>
        <w:rPr>
          <w:rFonts w:ascii="Times New Roman" w:hAnsi="Times New Roman" w:cs="Times New Roman"/>
          <w:sz w:val="24"/>
          <w:szCs w:val="24"/>
        </w:rPr>
      </w:pPr>
      <w:r w:rsidRPr="00560597">
        <w:rPr>
          <w:rFonts w:ascii="Times New Roman" w:hAnsi="Times New Roman" w:cs="Times New Roman"/>
          <w:sz w:val="24"/>
          <w:szCs w:val="24"/>
        </w:rPr>
        <w:t>While the Commission encourages mutual resolution, it has the authority to set boundaries and resolve boundar</w:t>
      </w:r>
      <w:r w:rsidR="00285CD3">
        <w:rPr>
          <w:rFonts w:ascii="Times New Roman" w:hAnsi="Times New Roman" w:cs="Times New Roman"/>
          <w:sz w:val="24"/>
          <w:szCs w:val="24"/>
        </w:rPr>
        <w:t>y</w:t>
      </w:r>
      <w:r w:rsidRPr="00560597">
        <w:rPr>
          <w:rFonts w:ascii="Times New Roman" w:hAnsi="Times New Roman" w:cs="Times New Roman"/>
          <w:sz w:val="24"/>
          <w:szCs w:val="24"/>
        </w:rPr>
        <w:t xml:space="preserve"> disputes.</w:t>
      </w:r>
      <w:r>
        <w:rPr>
          <w:rStyle w:val="FootnoteReference"/>
          <w:rFonts w:ascii="Times New Roman" w:hAnsi="Times New Roman" w:cs="Times New Roman"/>
          <w:sz w:val="24"/>
          <w:szCs w:val="24"/>
        </w:rPr>
        <w:footnoteReference w:id="4"/>
      </w:r>
      <w:r w:rsidRPr="00560597">
        <w:rPr>
          <w:rFonts w:ascii="Times New Roman" w:hAnsi="Times New Roman" w:cs="Times New Roman"/>
          <w:sz w:val="24"/>
          <w:szCs w:val="24"/>
        </w:rPr>
        <w:t xml:space="preserve">  The Commission </w:t>
      </w:r>
      <w:r>
        <w:rPr>
          <w:rFonts w:ascii="Times New Roman" w:hAnsi="Times New Roman" w:cs="Times New Roman"/>
          <w:sz w:val="24"/>
          <w:szCs w:val="24"/>
        </w:rPr>
        <w:t>further</w:t>
      </w:r>
      <w:r w:rsidRPr="00560597">
        <w:rPr>
          <w:rFonts w:ascii="Times New Roman" w:hAnsi="Times New Roman" w:cs="Times New Roman"/>
          <w:sz w:val="24"/>
          <w:szCs w:val="24"/>
        </w:rPr>
        <w:t xml:space="preserve"> has the authority to resolve grievances between fire companies.</w:t>
      </w:r>
      <w:r>
        <w:rPr>
          <w:rStyle w:val="FootnoteReference"/>
          <w:rFonts w:ascii="Times New Roman" w:hAnsi="Times New Roman" w:cs="Times New Roman"/>
          <w:sz w:val="24"/>
          <w:szCs w:val="24"/>
        </w:rPr>
        <w:footnoteReference w:id="5"/>
      </w:r>
      <w:r w:rsidRPr="002B4E6A">
        <w:rPr>
          <w:rFonts w:ascii="Times New Roman" w:hAnsi="Times New Roman" w:cs="Times New Roman"/>
          <w:sz w:val="24"/>
          <w:szCs w:val="24"/>
        </w:rPr>
        <w:t xml:space="preserve"> </w:t>
      </w:r>
      <w:r>
        <w:rPr>
          <w:rFonts w:ascii="Times New Roman" w:hAnsi="Times New Roman" w:cs="Times New Roman"/>
          <w:sz w:val="24"/>
          <w:szCs w:val="24"/>
        </w:rPr>
        <w:t xml:space="preserve"> Above all else, the Commission has a statutory mandate.  “</w:t>
      </w:r>
      <w:r w:rsidRPr="00123C65">
        <w:rPr>
          <w:rFonts w:ascii="Times New Roman" w:hAnsi="Times New Roman" w:cs="Times New Roman"/>
          <w:sz w:val="24"/>
          <w:szCs w:val="24"/>
        </w:rPr>
        <w:t xml:space="preserve">The objective of the State Fire Prevention Commission, </w:t>
      </w:r>
      <w:r w:rsidRPr="00374FAC">
        <w:rPr>
          <w:rFonts w:ascii="Times New Roman" w:hAnsi="Times New Roman" w:cs="Times New Roman"/>
          <w:i/>
          <w:iCs/>
          <w:sz w:val="24"/>
          <w:szCs w:val="24"/>
        </w:rPr>
        <w:t>to which all other objectives and purposes are secondary</w:t>
      </w:r>
      <w:r w:rsidRPr="00123C65">
        <w:rPr>
          <w:rFonts w:ascii="Times New Roman" w:hAnsi="Times New Roman" w:cs="Times New Roman"/>
          <w:sz w:val="24"/>
          <w:szCs w:val="24"/>
        </w:rPr>
        <w:t xml:space="preserve">, is to protect the general public, specifically those persons who are the direct recipients </w:t>
      </w:r>
      <w:r w:rsidRPr="00123C65">
        <w:rPr>
          <w:rFonts w:ascii="Times New Roman" w:hAnsi="Times New Roman" w:cs="Times New Roman"/>
          <w:sz w:val="24"/>
          <w:szCs w:val="24"/>
        </w:rPr>
        <w:lastRenderedPageBreak/>
        <w:t>of services regulated by this chapter, from unsafe practices.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In all decisions, the Commission finds safety and the provision of adequate services of utmost importance.</w:t>
      </w:r>
    </w:p>
    <w:p w14:paraId="2A137791" w14:textId="658E05D9" w:rsidR="00A25BF6" w:rsidRDefault="008B3880" w:rsidP="00BD6664">
      <w:pPr>
        <w:spacing w:line="480" w:lineRule="auto"/>
        <w:ind w:firstLine="720"/>
        <w:jc w:val="both"/>
        <w:rPr>
          <w:rFonts w:ascii="Times New Roman" w:hAnsi="Times New Roman" w:cs="Times New Roman"/>
          <w:sz w:val="24"/>
          <w:szCs w:val="24"/>
        </w:rPr>
      </w:pPr>
      <w:r w:rsidRPr="00560597">
        <w:rPr>
          <w:rFonts w:ascii="Times New Roman" w:hAnsi="Times New Roman" w:cs="Times New Roman"/>
          <w:sz w:val="24"/>
          <w:szCs w:val="24"/>
        </w:rPr>
        <w:t xml:space="preserve">The Delaware Superior Court addressed fire district boundary disputes in </w:t>
      </w:r>
      <w:r w:rsidRPr="00560597">
        <w:rPr>
          <w:rFonts w:ascii="Times New Roman" w:hAnsi="Times New Roman" w:cs="Times New Roman"/>
          <w:i/>
          <w:iCs/>
          <w:sz w:val="24"/>
          <w:szCs w:val="24"/>
        </w:rPr>
        <w:t>City of Dover v. State Fire Prevention Comm’n</w:t>
      </w:r>
      <w:r>
        <w:rPr>
          <w:rStyle w:val="FootnoteReference"/>
          <w:rFonts w:ascii="Times New Roman" w:hAnsi="Times New Roman" w:cs="Times New Roman"/>
          <w:sz w:val="24"/>
          <w:szCs w:val="24"/>
        </w:rPr>
        <w:footnoteReference w:id="7"/>
      </w:r>
      <w:r w:rsidRPr="00560597">
        <w:rPr>
          <w:rFonts w:ascii="Times New Roman" w:hAnsi="Times New Roman" w:cs="Times New Roman"/>
          <w:sz w:val="24"/>
          <w:szCs w:val="24"/>
        </w:rPr>
        <w:t xml:space="preserve"> and </w:t>
      </w:r>
      <w:r w:rsidRPr="00560597">
        <w:rPr>
          <w:rFonts w:ascii="Times New Roman" w:hAnsi="Times New Roman" w:cs="Times New Roman"/>
          <w:i/>
          <w:iCs/>
          <w:sz w:val="24"/>
          <w:szCs w:val="24"/>
        </w:rPr>
        <w:t>City of Wilmington v. State Fire Prevention Comm’n.</w:t>
      </w:r>
      <w:r w:rsidRPr="006460B1">
        <w:rPr>
          <w:rStyle w:val="FootnoteReference"/>
          <w:rFonts w:ascii="Times New Roman" w:hAnsi="Times New Roman" w:cs="Times New Roman"/>
          <w:sz w:val="24"/>
          <w:szCs w:val="24"/>
        </w:rPr>
        <w:footnoteReference w:id="8"/>
      </w:r>
      <w:r w:rsidRPr="006460B1">
        <w:rPr>
          <w:rFonts w:ascii="Times New Roman" w:hAnsi="Times New Roman" w:cs="Times New Roman"/>
          <w:sz w:val="24"/>
          <w:szCs w:val="24"/>
        </w:rPr>
        <w:t xml:space="preserve"> </w:t>
      </w:r>
      <w:r w:rsidRPr="00560597">
        <w:rPr>
          <w:rFonts w:ascii="Times New Roman" w:hAnsi="Times New Roman" w:cs="Times New Roman"/>
          <w:sz w:val="24"/>
          <w:szCs w:val="24"/>
        </w:rPr>
        <w:t xml:space="preserve"> </w:t>
      </w:r>
      <w:r>
        <w:rPr>
          <w:rFonts w:ascii="Times New Roman" w:hAnsi="Times New Roman" w:cs="Times New Roman"/>
          <w:sz w:val="24"/>
          <w:szCs w:val="24"/>
        </w:rPr>
        <w:t>In both cases,</w:t>
      </w:r>
      <w:r w:rsidRPr="00560597">
        <w:rPr>
          <w:rFonts w:ascii="Times New Roman" w:hAnsi="Times New Roman" w:cs="Times New Roman"/>
          <w:sz w:val="24"/>
          <w:szCs w:val="24"/>
        </w:rPr>
        <w:t xml:space="preserve"> the Court found that the Commission did not have the authority to authorize a company other than the City’s designated company to fight fires within the City</w:t>
      </w:r>
      <w:r>
        <w:rPr>
          <w:rFonts w:ascii="Times New Roman" w:hAnsi="Times New Roman" w:cs="Times New Roman"/>
          <w:sz w:val="24"/>
          <w:szCs w:val="24"/>
        </w:rPr>
        <w:t>.  However, the Court</w:t>
      </w:r>
      <w:r w:rsidRPr="00560597">
        <w:rPr>
          <w:rFonts w:ascii="Times New Roman" w:hAnsi="Times New Roman" w:cs="Times New Roman"/>
          <w:sz w:val="24"/>
          <w:szCs w:val="24"/>
        </w:rPr>
        <w:t xml:space="preserve"> acknowledge</w:t>
      </w:r>
      <w:r>
        <w:rPr>
          <w:rFonts w:ascii="Times New Roman" w:hAnsi="Times New Roman" w:cs="Times New Roman"/>
          <w:sz w:val="24"/>
          <w:szCs w:val="24"/>
        </w:rPr>
        <w:t>d</w:t>
      </w:r>
      <w:r w:rsidRPr="00560597">
        <w:rPr>
          <w:rFonts w:ascii="Times New Roman" w:hAnsi="Times New Roman" w:cs="Times New Roman"/>
          <w:sz w:val="24"/>
          <w:szCs w:val="24"/>
        </w:rPr>
        <w:t xml:space="preserve"> the City’s opportunity to “provide otherwise</w:t>
      </w:r>
      <w:r>
        <w:rPr>
          <w:rFonts w:ascii="Times New Roman" w:hAnsi="Times New Roman" w:cs="Times New Roman"/>
          <w:sz w:val="24"/>
          <w:szCs w:val="24"/>
        </w:rPr>
        <w:t>,</w:t>
      </w:r>
      <w:r w:rsidRPr="00560597">
        <w:rPr>
          <w:rFonts w:ascii="Times New Roman" w:hAnsi="Times New Roman" w:cs="Times New Roman"/>
          <w:sz w:val="24"/>
          <w:szCs w:val="24"/>
        </w:rPr>
        <w:t>”</w:t>
      </w:r>
      <w:r>
        <w:rPr>
          <w:rFonts w:ascii="Times New Roman" w:hAnsi="Times New Roman" w:cs="Times New Roman"/>
          <w:sz w:val="24"/>
          <w:szCs w:val="24"/>
        </w:rPr>
        <w:t xml:space="preserve"> recognizing the ability of a city to utilize additional fire companies for the residents’ services.</w:t>
      </w:r>
    </w:p>
    <w:p w14:paraId="46647153" w14:textId="4A9ADAA0" w:rsidR="0041509E" w:rsidRDefault="008B3880" w:rsidP="00B42D3B">
      <w:pPr>
        <w:spacing w:line="480" w:lineRule="auto"/>
        <w:ind w:firstLine="720"/>
        <w:jc w:val="both"/>
        <w:rPr>
          <w:rFonts w:ascii="Times New Roman" w:hAnsi="Times New Roman" w:cs="Times New Roman"/>
          <w:sz w:val="24"/>
          <w:szCs w:val="24"/>
        </w:rPr>
      </w:pPr>
      <w:r w:rsidRPr="007D7409">
        <w:rPr>
          <w:rFonts w:ascii="Times New Roman" w:hAnsi="Times New Roman" w:cs="Times New Roman"/>
          <w:sz w:val="24"/>
          <w:szCs w:val="24"/>
        </w:rPr>
        <w:t xml:space="preserve">The Commission </w:t>
      </w:r>
      <w:r w:rsidR="00521A2F">
        <w:rPr>
          <w:rFonts w:ascii="Times New Roman" w:hAnsi="Times New Roman" w:cs="Times New Roman"/>
          <w:sz w:val="24"/>
          <w:szCs w:val="24"/>
        </w:rPr>
        <w:t>has significant concerns over the reasonableness of this boundary</w:t>
      </w:r>
      <w:r w:rsidR="00EA2475">
        <w:rPr>
          <w:rFonts w:ascii="Times New Roman" w:hAnsi="Times New Roman" w:cs="Times New Roman"/>
          <w:sz w:val="24"/>
          <w:szCs w:val="24"/>
        </w:rPr>
        <w:t xml:space="preserve"> change</w:t>
      </w:r>
      <w:r w:rsidR="00521A2F">
        <w:rPr>
          <w:rFonts w:ascii="Times New Roman" w:hAnsi="Times New Roman" w:cs="Times New Roman"/>
          <w:sz w:val="24"/>
          <w:szCs w:val="24"/>
        </w:rPr>
        <w:t xml:space="preserve"> </w:t>
      </w:r>
      <w:r w:rsidR="009F6CEA">
        <w:rPr>
          <w:rFonts w:ascii="Times New Roman" w:hAnsi="Times New Roman" w:cs="Times New Roman"/>
          <w:sz w:val="24"/>
          <w:szCs w:val="24"/>
        </w:rPr>
        <w:t>request</w:t>
      </w:r>
      <w:r w:rsidR="00E90725">
        <w:rPr>
          <w:rFonts w:ascii="Times New Roman" w:hAnsi="Times New Roman" w:cs="Times New Roman"/>
          <w:sz w:val="24"/>
          <w:szCs w:val="24"/>
        </w:rPr>
        <w:t xml:space="preserve"> as it relates to fire protection.</w:t>
      </w:r>
      <w:r w:rsidR="005E3CB8">
        <w:rPr>
          <w:rFonts w:ascii="Times New Roman" w:hAnsi="Times New Roman" w:cs="Times New Roman"/>
          <w:sz w:val="24"/>
          <w:szCs w:val="24"/>
        </w:rPr>
        <w:t xml:space="preserve">  The</w:t>
      </w:r>
      <w:r w:rsidR="002327DD">
        <w:rPr>
          <w:rFonts w:ascii="Times New Roman" w:hAnsi="Times New Roman" w:cs="Times New Roman"/>
          <w:sz w:val="24"/>
          <w:szCs w:val="24"/>
        </w:rPr>
        <w:t xml:space="preserve"> undisputed testimony </w:t>
      </w:r>
      <w:r w:rsidR="009F6CEA">
        <w:rPr>
          <w:rFonts w:ascii="Times New Roman" w:hAnsi="Times New Roman" w:cs="Times New Roman"/>
          <w:sz w:val="24"/>
          <w:szCs w:val="24"/>
        </w:rPr>
        <w:t>showed</w:t>
      </w:r>
      <w:r w:rsidR="002327DD">
        <w:rPr>
          <w:rFonts w:ascii="Times New Roman" w:hAnsi="Times New Roman" w:cs="Times New Roman"/>
          <w:sz w:val="24"/>
          <w:szCs w:val="24"/>
        </w:rPr>
        <w:t xml:space="preserve"> Camden-Wyoming provides adequate services</w:t>
      </w:r>
      <w:r w:rsidR="001522EB">
        <w:rPr>
          <w:rFonts w:ascii="Times New Roman" w:hAnsi="Times New Roman" w:cs="Times New Roman"/>
          <w:sz w:val="24"/>
          <w:szCs w:val="24"/>
        </w:rPr>
        <w:t>, is sufficiently financed,</w:t>
      </w:r>
      <w:r w:rsidR="002327DD">
        <w:rPr>
          <w:rFonts w:ascii="Times New Roman" w:hAnsi="Times New Roman" w:cs="Times New Roman"/>
          <w:sz w:val="24"/>
          <w:szCs w:val="24"/>
        </w:rPr>
        <w:t xml:space="preserve"> and is a valued partner with Robbins Hose</w:t>
      </w:r>
      <w:r w:rsidR="00F61F56">
        <w:rPr>
          <w:rFonts w:ascii="Times New Roman" w:hAnsi="Times New Roman" w:cs="Times New Roman"/>
          <w:sz w:val="24"/>
          <w:szCs w:val="24"/>
        </w:rPr>
        <w:t>.</w:t>
      </w:r>
      <w:r w:rsidR="00E02031">
        <w:rPr>
          <w:rFonts w:ascii="Times New Roman" w:hAnsi="Times New Roman" w:cs="Times New Roman"/>
          <w:sz w:val="24"/>
          <w:szCs w:val="24"/>
        </w:rPr>
        <w:t xml:space="preserve">  Conversely, </w:t>
      </w:r>
      <w:r w:rsidR="00CD4986">
        <w:rPr>
          <w:rFonts w:ascii="Times New Roman" w:hAnsi="Times New Roman" w:cs="Times New Roman"/>
          <w:sz w:val="24"/>
          <w:szCs w:val="24"/>
        </w:rPr>
        <w:t xml:space="preserve">the Commission received conflicting information from Robbins Hose.  Chief Carey reported statistics showing Robbins Hose meets and exceeds the national standards.  </w:t>
      </w:r>
      <w:r w:rsidR="009F15E7">
        <w:rPr>
          <w:rFonts w:ascii="Times New Roman" w:hAnsi="Times New Roman" w:cs="Times New Roman"/>
          <w:sz w:val="24"/>
          <w:szCs w:val="24"/>
        </w:rPr>
        <w:t>However,</w:t>
      </w:r>
      <w:r w:rsidR="00CD4986">
        <w:rPr>
          <w:rFonts w:ascii="Times New Roman" w:hAnsi="Times New Roman" w:cs="Times New Roman"/>
          <w:sz w:val="24"/>
          <w:szCs w:val="24"/>
        </w:rPr>
        <w:t xml:space="preserve"> </w:t>
      </w:r>
      <w:r w:rsidR="005B75CD">
        <w:rPr>
          <w:rFonts w:ascii="Times New Roman" w:hAnsi="Times New Roman" w:cs="Times New Roman"/>
          <w:sz w:val="24"/>
          <w:szCs w:val="24"/>
        </w:rPr>
        <w:t>Mr. Rodriguez’s letter says</w:t>
      </w:r>
      <w:r w:rsidR="001B6608">
        <w:rPr>
          <w:rFonts w:ascii="Times New Roman" w:hAnsi="Times New Roman" w:cs="Times New Roman"/>
          <w:sz w:val="24"/>
          <w:szCs w:val="24"/>
        </w:rPr>
        <w:t xml:space="preserve">, </w:t>
      </w:r>
      <w:r w:rsidR="001522EB">
        <w:rPr>
          <w:rFonts w:ascii="Times New Roman" w:hAnsi="Times New Roman" w:cs="Times New Roman"/>
          <w:sz w:val="24"/>
          <w:szCs w:val="24"/>
        </w:rPr>
        <w:t>“</w:t>
      </w:r>
      <w:r w:rsidR="001B6608">
        <w:rPr>
          <w:rFonts w:ascii="Times New Roman" w:hAnsi="Times New Roman" w:cs="Times New Roman"/>
          <w:sz w:val="24"/>
          <w:szCs w:val="24"/>
        </w:rPr>
        <w:t>the City of Dover through Robbins Hose is charged with the same responsibility toward citizens of the City of Dover, alon</w:t>
      </w:r>
      <w:r w:rsidR="00221015">
        <w:rPr>
          <w:rFonts w:ascii="Times New Roman" w:hAnsi="Times New Roman" w:cs="Times New Roman"/>
          <w:sz w:val="24"/>
          <w:szCs w:val="24"/>
        </w:rPr>
        <w:t>g</w:t>
      </w:r>
      <w:r w:rsidR="001B6608">
        <w:rPr>
          <w:rFonts w:ascii="Times New Roman" w:hAnsi="Times New Roman" w:cs="Times New Roman"/>
          <w:sz w:val="24"/>
          <w:szCs w:val="24"/>
        </w:rPr>
        <w:t xml:space="preserve"> with furnishing those citizens utilities, police protection, snow removal and many other protections, which services are extremely expensive, </w:t>
      </w:r>
      <w:r w:rsidR="001B6608" w:rsidRPr="009F15E7">
        <w:rPr>
          <w:rFonts w:ascii="Times New Roman" w:hAnsi="Times New Roman" w:cs="Times New Roman"/>
          <w:i/>
          <w:iCs/>
          <w:sz w:val="24"/>
          <w:szCs w:val="24"/>
        </w:rPr>
        <w:t>to the point where the City has been forced to charge a fee on their utility bills for furnishing emergency services</w:t>
      </w:r>
      <w:r w:rsidR="001B6608">
        <w:rPr>
          <w:rFonts w:ascii="Times New Roman" w:hAnsi="Times New Roman" w:cs="Times New Roman"/>
          <w:sz w:val="24"/>
          <w:szCs w:val="24"/>
        </w:rPr>
        <w:t>.</w:t>
      </w:r>
      <w:r w:rsidR="001522EB">
        <w:rPr>
          <w:rFonts w:ascii="Times New Roman" w:hAnsi="Times New Roman" w:cs="Times New Roman"/>
          <w:sz w:val="24"/>
          <w:szCs w:val="24"/>
        </w:rPr>
        <w:t>”</w:t>
      </w:r>
      <w:r w:rsidR="009F15E7">
        <w:rPr>
          <w:rStyle w:val="FootnoteReference"/>
          <w:rFonts w:ascii="Times New Roman" w:hAnsi="Times New Roman" w:cs="Times New Roman"/>
          <w:sz w:val="24"/>
          <w:szCs w:val="24"/>
        </w:rPr>
        <w:footnoteReference w:id="9"/>
      </w:r>
      <w:r w:rsidR="001D5074">
        <w:rPr>
          <w:rFonts w:ascii="Times New Roman" w:hAnsi="Times New Roman" w:cs="Times New Roman"/>
          <w:sz w:val="24"/>
          <w:szCs w:val="24"/>
        </w:rPr>
        <w:t xml:space="preserve">  This additional fee </w:t>
      </w:r>
      <w:r w:rsidR="00703C39">
        <w:rPr>
          <w:rFonts w:ascii="Times New Roman" w:hAnsi="Times New Roman" w:cs="Times New Roman"/>
          <w:sz w:val="24"/>
          <w:szCs w:val="24"/>
        </w:rPr>
        <w:t>occurred even while Camden-Wyoming serviced the area in question</w:t>
      </w:r>
      <w:r w:rsidR="003733F6">
        <w:rPr>
          <w:rFonts w:ascii="Times New Roman" w:hAnsi="Times New Roman" w:cs="Times New Roman"/>
          <w:sz w:val="24"/>
          <w:szCs w:val="24"/>
        </w:rPr>
        <w:t xml:space="preserve">.  The need for </w:t>
      </w:r>
      <w:r w:rsidR="0006066B">
        <w:rPr>
          <w:rFonts w:ascii="Times New Roman" w:hAnsi="Times New Roman" w:cs="Times New Roman"/>
          <w:sz w:val="24"/>
          <w:szCs w:val="24"/>
        </w:rPr>
        <w:t>this additional</w:t>
      </w:r>
      <w:r w:rsidR="003733F6">
        <w:rPr>
          <w:rFonts w:ascii="Times New Roman" w:hAnsi="Times New Roman" w:cs="Times New Roman"/>
          <w:sz w:val="24"/>
          <w:szCs w:val="24"/>
        </w:rPr>
        <w:t xml:space="preserve"> fee </w:t>
      </w:r>
      <w:r w:rsidR="00604B63">
        <w:rPr>
          <w:rFonts w:ascii="Times New Roman" w:hAnsi="Times New Roman" w:cs="Times New Roman"/>
          <w:sz w:val="24"/>
          <w:szCs w:val="24"/>
        </w:rPr>
        <w:t xml:space="preserve">causes the Commission </w:t>
      </w:r>
      <w:r w:rsidR="003733F6">
        <w:rPr>
          <w:rFonts w:ascii="Times New Roman" w:hAnsi="Times New Roman" w:cs="Times New Roman"/>
          <w:sz w:val="24"/>
          <w:szCs w:val="24"/>
        </w:rPr>
        <w:t xml:space="preserve">great </w:t>
      </w:r>
      <w:r w:rsidR="00604B63">
        <w:rPr>
          <w:rFonts w:ascii="Times New Roman" w:hAnsi="Times New Roman" w:cs="Times New Roman"/>
          <w:sz w:val="24"/>
          <w:szCs w:val="24"/>
        </w:rPr>
        <w:t>concern.</w:t>
      </w:r>
      <w:r w:rsidR="003178DA">
        <w:rPr>
          <w:rFonts w:ascii="Times New Roman" w:hAnsi="Times New Roman" w:cs="Times New Roman"/>
          <w:sz w:val="24"/>
          <w:szCs w:val="24"/>
        </w:rPr>
        <w:t xml:space="preserve">  </w:t>
      </w:r>
    </w:p>
    <w:p w14:paraId="6146A688" w14:textId="60DC7F02" w:rsidR="00624715" w:rsidRDefault="00C56672" w:rsidP="00B42D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determination of fire district boundaries must always be guided by safety first, with all other considerations secondary.  </w:t>
      </w:r>
      <w:r w:rsidR="00562F1D">
        <w:rPr>
          <w:rFonts w:ascii="Times New Roman" w:hAnsi="Times New Roman" w:cs="Times New Roman"/>
          <w:sz w:val="24"/>
          <w:szCs w:val="24"/>
        </w:rPr>
        <w:t xml:space="preserve">Today, </w:t>
      </w:r>
      <w:r w:rsidR="00F94181">
        <w:rPr>
          <w:rFonts w:ascii="Times New Roman" w:hAnsi="Times New Roman" w:cs="Times New Roman"/>
          <w:sz w:val="24"/>
          <w:szCs w:val="24"/>
        </w:rPr>
        <w:t xml:space="preserve">effective </w:t>
      </w:r>
      <w:r w:rsidR="00562F1D">
        <w:rPr>
          <w:rFonts w:ascii="Times New Roman" w:hAnsi="Times New Roman" w:cs="Times New Roman"/>
          <w:sz w:val="24"/>
          <w:szCs w:val="24"/>
        </w:rPr>
        <w:t xml:space="preserve">fire companies </w:t>
      </w:r>
      <w:r w:rsidR="00AB715B">
        <w:rPr>
          <w:rFonts w:ascii="Times New Roman" w:hAnsi="Times New Roman" w:cs="Times New Roman"/>
          <w:sz w:val="24"/>
          <w:szCs w:val="24"/>
        </w:rPr>
        <w:t>near</w:t>
      </w:r>
      <w:r w:rsidR="00667F6E">
        <w:rPr>
          <w:rFonts w:ascii="Times New Roman" w:hAnsi="Times New Roman" w:cs="Times New Roman"/>
          <w:sz w:val="24"/>
          <w:szCs w:val="24"/>
        </w:rPr>
        <w:t xml:space="preserve"> incorporated areas are in danger of being forced out by annexation such as these.  </w:t>
      </w:r>
      <w:r w:rsidR="003178DA">
        <w:rPr>
          <w:rFonts w:ascii="Times New Roman" w:hAnsi="Times New Roman" w:cs="Times New Roman"/>
          <w:sz w:val="24"/>
          <w:szCs w:val="24"/>
        </w:rPr>
        <w:t xml:space="preserve">The Commission finds, pursuant to its statutory mandate, that changing the </w:t>
      </w:r>
      <w:r w:rsidR="00804AA3">
        <w:rPr>
          <w:rFonts w:ascii="Times New Roman" w:hAnsi="Times New Roman" w:cs="Times New Roman"/>
          <w:sz w:val="24"/>
          <w:szCs w:val="24"/>
        </w:rPr>
        <w:t>fire district boundaries</w:t>
      </w:r>
      <w:r w:rsidR="003178DA">
        <w:rPr>
          <w:rFonts w:ascii="Times New Roman" w:hAnsi="Times New Roman" w:cs="Times New Roman"/>
          <w:sz w:val="24"/>
          <w:szCs w:val="24"/>
        </w:rPr>
        <w:t xml:space="preserve"> of Robbins Hose and Camden Wyoming</w:t>
      </w:r>
      <w:r w:rsidR="006C3AC9">
        <w:rPr>
          <w:rFonts w:ascii="Times New Roman" w:hAnsi="Times New Roman" w:cs="Times New Roman"/>
          <w:sz w:val="24"/>
          <w:szCs w:val="24"/>
        </w:rPr>
        <w:t xml:space="preserve"> does not protect the </w:t>
      </w:r>
      <w:proofErr w:type="gramStart"/>
      <w:r w:rsidR="006C3AC9">
        <w:rPr>
          <w:rFonts w:ascii="Times New Roman" w:hAnsi="Times New Roman" w:cs="Times New Roman"/>
          <w:sz w:val="24"/>
          <w:szCs w:val="24"/>
        </w:rPr>
        <w:t>general public</w:t>
      </w:r>
      <w:proofErr w:type="gramEnd"/>
      <w:r w:rsidR="003178DA">
        <w:rPr>
          <w:rFonts w:ascii="Times New Roman" w:hAnsi="Times New Roman" w:cs="Times New Roman"/>
          <w:sz w:val="24"/>
          <w:szCs w:val="24"/>
        </w:rPr>
        <w:t>.</w:t>
      </w:r>
      <w:r w:rsidR="004B4452">
        <w:rPr>
          <w:rStyle w:val="FootnoteReference"/>
          <w:rFonts w:ascii="Times New Roman" w:hAnsi="Times New Roman" w:cs="Times New Roman"/>
          <w:sz w:val="24"/>
          <w:szCs w:val="24"/>
        </w:rPr>
        <w:footnoteReference w:id="10"/>
      </w:r>
    </w:p>
    <w:p w14:paraId="4B2C7552" w14:textId="77777777" w:rsidR="00B27C75" w:rsidRDefault="00B27C75" w:rsidP="00B42D3B">
      <w:pPr>
        <w:spacing w:line="480" w:lineRule="auto"/>
        <w:ind w:firstLine="720"/>
        <w:jc w:val="both"/>
        <w:rPr>
          <w:rFonts w:ascii="Times New Roman" w:hAnsi="Times New Roman" w:cs="Times New Roman"/>
          <w:sz w:val="24"/>
          <w:szCs w:val="24"/>
        </w:rPr>
      </w:pPr>
    </w:p>
    <w:p w14:paraId="4F6E80EE" w14:textId="77777777" w:rsidR="00B27C75" w:rsidRDefault="00B27C75" w:rsidP="00B42D3B">
      <w:pPr>
        <w:spacing w:line="480" w:lineRule="auto"/>
        <w:ind w:firstLine="720"/>
        <w:jc w:val="both"/>
        <w:rPr>
          <w:rFonts w:ascii="Times New Roman" w:hAnsi="Times New Roman" w:cs="Times New Roman"/>
          <w:sz w:val="24"/>
          <w:szCs w:val="24"/>
        </w:rPr>
      </w:pPr>
    </w:p>
    <w:p w14:paraId="22DD60C6" w14:textId="77777777" w:rsidR="00B27C75" w:rsidRDefault="00B27C75" w:rsidP="00B42D3B">
      <w:pPr>
        <w:spacing w:line="480" w:lineRule="auto"/>
        <w:ind w:firstLine="720"/>
        <w:jc w:val="both"/>
        <w:rPr>
          <w:rFonts w:ascii="Times New Roman" w:hAnsi="Times New Roman" w:cs="Times New Roman"/>
          <w:sz w:val="24"/>
          <w:szCs w:val="24"/>
        </w:rPr>
      </w:pPr>
    </w:p>
    <w:p w14:paraId="36F1806C" w14:textId="77777777" w:rsidR="00B27C75" w:rsidRDefault="00B27C75" w:rsidP="00B42D3B">
      <w:pPr>
        <w:spacing w:line="480" w:lineRule="auto"/>
        <w:ind w:firstLine="720"/>
        <w:jc w:val="both"/>
        <w:rPr>
          <w:rFonts w:ascii="Times New Roman" w:hAnsi="Times New Roman" w:cs="Times New Roman"/>
          <w:sz w:val="24"/>
          <w:szCs w:val="24"/>
        </w:rPr>
      </w:pPr>
    </w:p>
    <w:p w14:paraId="337F8A88" w14:textId="77777777" w:rsidR="00B27C75" w:rsidRDefault="00B27C75" w:rsidP="00B42D3B">
      <w:pPr>
        <w:spacing w:line="480" w:lineRule="auto"/>
        <w:ind w:firstLine="720"/>
        <w:jc w:val="both"/>
        <w:rPr>
          <w:rFonts w:ascii="Times New Roman" w:hAnsi="Times New Roman" w:cs="Times New Roman"/>
          <w:sz w:val="24"/>
          <w:szCs w:val="24"/>
        </w:rPr>
      </w:pPr>
    </w:p>
    <w:p w14:paraId="71C7F8E0" w14:textId="77777777" w:rsidR="00B27C75" w:rsidRDefault="00B27C75" w:rsidP="00B42D3B">
      <w:pPr>
        <w:spacing w:line="480" w:lineRule="auto"/>
        <w:ind w:firstLine="720"/>
        <w:jc w:val="both"/>
        <w:rPr>
          <w:rFonts w:ascii="Times New Roman" w:hAnsi="Times New Roman" w:cs="Times New Roman"/>
          <w:sz w:val="24"/>
          <w:szCs w:val="24"/>
        </w:rPr>
      </w:pPr>
    </w:p>
    <w:p w14:paraId="64FB0118" w14:textId="77777777" w:rsidR="00B27C75" w:rsidRDefault="00B27C75" w:rsidP="00B42D3B">
      <w:pPr>
        <w:spacing w:line="480" w:lineRule="auto"/>
        <w:ind w:firstLine="720"/>
        <w:jc w:val="both"/>
        <w:rPr>
          <w:rFonts w:ascii="Times New Roman" w:hAnsi="Times New Roman" w:cs="Times New Roman"/>
          <w:sz w:val="24"/>
          <w:szCs w:val="24"/>
        </w:rPr>
      </w:pPr>
    </w:p>
    <w:p w14:paraId="3B7074BF" w14:textId="77777777" w:rsidR="00B27C75" w:rsidRDefault="00B27C75" w:rsidP="00B42D3B">
      <w:pPr>
        <w:spacing w:line="480" w:lineRule="auto"/>
        <w:ind w:firstLine="720"/>
        <w:jc w:val="both"/>
        <w:rPr>
          <w:rFonts w:ascii="Times New Roman" w:hAnsi="Times New Roman" w:cs="Times New Roman"/>
          <w:sz w:val="24"/>
          <w:szCs w:val="24"/>
        </w:rPr>
      </w:pPr>
    </w:p>
    <w:p w14:paraId="1D362E53" w14:textId="0C65E0DF" w:rsidR="001D17B3" w:rsidRDefault="006C3AC9" w:rsidP="00B42D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After due consideration, the Commission will not take an action that does not further fire protection for the citizens of Delaware.</w:t>
      </w:r>
      <w:r w:rsidR="00A95779">
        <w:rPr>
          <w:rFonts w:ascii="Times New Roman" w:hAnsi="Times New Roman" w:cs="Times New Roman"/>
          <w:sz w:val="24"/>
          <w:szCs w:val="24"/>
        </w:rPr>
        <w:t xml:space="preserve">  Robbins Hose’s request</w:t>
      </w:r>
      <w:r w:rsidR="001D17B3">
        <w:rPr>
          <w:rFonts w:ascii="Times New Roman" w:hAnsi="Times New Roman" w:cs="Times New Roman"/>
          <w:sz w:val="24"/>
          <w:szCs w:val="24"/>
        </w:rPr>
        <w:t xml:space="preserve"> to change the fire district boundary</w:t>
      </w:r>
      <w:r w:rsidR="00A95779">
        <w:rPr>
          <w:rFonts w:ascii="Times New Roman" w:hAnsi="Times New Roman" w:cs="Times New Roman"/>
          <w:sz w:val="24"/>
          <w:szCs w:val="24"/>
        </w:rPr>
        <w:t xml:space="preserve"> is DENIED.</w:t>
      </w:r>
      <w:r>
        <w:rPr>
          <w:rFonts w:ascii="Times New Roman" w:hAnsi="Times New Roman" w:cs="Times New Roman"/>
          <w:sz w:val="24"/>
          <w:szCs w:val="24"/>
        </w:rPr>
        <w:t xml:space="preserve">  </w:t>
      </w:r>
    </w:p>
    <w:p w14:paraId="01FAC517" w14:textId="21A4B7D2" w:rsidR="006C3AC9" w:rsidRDefault="006C3AC9" w:rsidP="00B42D3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A95779">
        <w:rPr>
          <w:rFonts w:ascii="Times New Roman" w:hAnsi="Times New Roman" w:cs="Times New Roman"/>
          <w:sz w:val="24"/>
          <w:szCs w:val="24"/>
        </w:rPr>
        <w:t>T IS SO</w:t>
      </w:r>
      <w:r>
        <w:rPr>
          <w:rFonts w:ascii="Times New Roman" w:hAnsi="Times New Roman" w:cs="Times New Roman"/>
          <w:sz w:val="24"/>
          <w:szCs w:val="24"/>
        </w:rPr>
        <w:t xml:space="preserve"> ORDERED</w:t>
      </w:r>
      <w:r w:rsidR="001D17B3">
        <w:rPr>
          <w:rFonts w:ascii="Times New Roman" w:hAnsi="Times New Roman" w:cs="Times New Roman"/>
          <w:sz w:val="24"/>
          <w:szCs w:val="24"/>
        </w:rPr>
        <w:t xml:space="preserve"> this</w:t>
      </w:r>
      <w:r w:rsidR="00A36724">
        <w:rPr>
          <w:rFonts w:ascii="Times New Roman" w:hAnsi="Times New Roman" w:cs="Times New Roman"/>
          <w:sz w:val="24"/>
          <w:szCs w:val="24"/>
        </w:rPr>
        <w:t xml:space="preserve"> 16th</w:t>
      </w:r>
      <w:r w:rsidR="001D17B3">
        <w:rPr>
          <w:rFonts w:ascii="Times New Roman" w:hAnsi="Times New Roman" w:cs="Times New Roman"/>
          <w:sz w:val="24"/>
          <w:szCs w:val="24"/>
        </w:rPr>
        <w:t xml:space="preserve"> day of April 2025.</w:t>
      </w:r>
    </w:p>
    <w:p w14:paraId="22AD88BA" w14:textId="2C4DE7C3" w:rsidR="00BC688F" w:rsidRPr="00A36724" w:rsidRDefault="00AB7919" w:rsidP="00523611">
      <w:pPr>
        <w:spacing w:line="240" w:lineRule="auto"/>
        <w:rPr>
          <w:rFonts w:ascii="Times New Roman" w:hAnsi="Times New Roman" w:cs="Times New Roman"/>
          <w:sz w:val="24"/>
          <w:szCs w:val="24"/>
        </w:rPr>
      </w:pPr>
      <w:r w:rsidRPr="00A36724">
        <w:rPr>
          <w:rFonts w:ascii="Times New Roman" w:hAnsi="Times New Roman" w:cs="Times New Roman"/>
          <w:i/>
          <w:iCs/>
          <w:sz w:val="24"/>
          <w:szCs w:val="24"/>
          <w:u w:val="single"/>
        </w:rPr>
        <w:t>/s/ Ronald Marvel</w:t>
      </w:r>
      <w:r w:rsidR="00BC688F" w:rsidRPr="00A36724">
        <w:rPr>
          <w:rFonts w:ascii="Times New Roman" w:hAnsi="Times New Roman" w:cs="Times New Roman"/>
          <w:i/>
          <w:iCs/>
          <w:sz w:val="24"/>
          <w:szCs w:val="24"/>
        </w:rPr>
        <w:t xml:space="preserve"> </w:t>
      </w:r>
      <w:r w:rsidR="00BC688F" w:rsidRPr="00A36724">
        <w:rPr>
          <w:rFonts w:ascii="Times New Roman" w:hAnsi="Times New Roman" w:cs="Times New Roman"/>
          <w:sz w:val="24"/>
          <w:szCs w:val="24"/>
        </w:rPr>
        <w:tab/>
      </w:r>
      <w:r w:rsidR="00BC688F" w:rsidRPr="00A36724">
        <w:rPr>
          <w:rFonts w:ascii="Times New Roman" w:hAnsi="Times New Roman" w:cs="Times New Roman"/>
          <w:sz w:val="24"/>
          <w:szCs w:val="24"/>
        </w:rPr>
        <w:tab/>
      </w:r>
      <w:r w:rsidR="00BC688F" w:rsidRPr="00A36724">
        <w:rPr>
          <w:rFonts w:ascii="Times New Roman" w:hAnsi="Times New Roman" w:cs="Times New Roman"/>
          <w:sz w:val="24"/>
          <w:szCs w:val="24"/>
        </w:rPr>
        <w:tab/>
      </w:r>
      <w:r w:rsidR="00BC688F" w:rsidRPr="00A36724">
        <w:rPr>
          <w:rFonts w:ascii="Times New Roman" w:hAnsi="Times New Roman" w:cs="Times New Roman"/>
          <w:sz w:val="24"/>
          <w:szCs w:val="24"/>
        </w:rPr>
        <w:tab/>
      </w:r>
      <w:r w:rsidR="00BC688F" w:rsidRPr="00A36724">
        <w:rPr>
          <w:rFonts w:ascii="Times New Roman" w:hAnsi="Times New Roman" w:cs="Times New Roman"/>
          <w:i/>
          <w:iCs/>
          <w:sz w:val="24"/>
          <w:szCs w:val="24"/>
          <w:u w:val="single"/>
        </w:rPr>
        <w:t>/s/ William Kelly</w:t>
      </w:r>
      <w:r w:rsidR="00BC688F" w:rsidRPr="00A36724">
        <w:rPr>
          <w:rFonts w:ascii="Times New Roman" w:hAnsi="Times New Roman" w:cs="Times New Roman"/>
          <w:sz w:val="24"/>
          <w:szCs w:val="24"/>
        </w:rPr>
        <w:t xml:space="preserve">  </w:t>
      </w:r>
      <w:r w:rsidR="00523611" w:rsidRPr="00A36724">
        <w:rPr>
          <w:rFonts w:ascii="Times New Roman" w:hAnsi="Times New Roman" w:cs="Times New Roman"/>
          <w:sz w:val="24"/>
          <w:szCs w:val="24"/>
        </w:rPr>
        <w:br/>
        <w:t>Ronald Marvel, Chairman</w:t>
      </w:r>
      <w:r w:rsidR="00523611" w:rsidRPr="00A36724">
        <w:rPr>
          <w:rFonts w:ascii="Times New Roman" w:hAnsi="Times New Roman" w:cs="Times New Roman"/>
          <w:sz w:val="24"/>
          <w:szCs w:val="24"/>
        </w:rPr>
        <w:tab/>
      </w:r>
      <w:r w:rsidR="00523611" w:rsidRPr="00A36724">
        <w:rPr>
          <w:rFonts w:ascii="Times New Roman" w:hAnsi="Times New Roman" w:cs="Times New Roman"/>
          <w:sz w:val="24"/>
          <w:szCs w:val="24"/>
        </w:rPr>
        <w:tab/>
      </w:r>
      <w:r w:rsidR="00523611" w:rsidRPr="00A36724">
        <w:rPr>
          <w:rFonts w:ascii="Times New Roman" w:hAnsi="Times New Roman" w:cs="Times New Roman"/>
          <w:sz w:val="24"/>
          <w:szCs w:val="24"/>
        </w:rPr>
        <w:tab/>
        <w:t>William Kelly, Vice Chairman</w:t>
      </w:r>
    </w:p>
    <w:p w14:paraId="5CA5DB55" w14:textId="77777777" w:rsidR="00523611" w:rsidRPr="00A36724" w:rsidRDefault="00523611" w:rsidP="00523611">
      <w:pPr>
        <w:spacing w:line="240" w:lineRule="auto"/>
        <w:rPr>
          <w:rFonts w:ascii="Times New Roman" w:hAnsi="Times New Roman" w:cs="Times New Roman"/>
          <w:sz w:val="24"/>
          <w:szCs w:val="24"/>
        </w:rPr>
      </w:pPr>
    </w:p>
    <w:p w14:paraId="38AC28EF" w14:textId="38C6197F" w:rsidR="00523611" w:rsidRPr="00A36724" w:rsidRDefault="00523611" w:rsidP="00523611">
      <w:pPr>
        <w:spacing w:line="240" w:lineRule="auto"/>
        <w:rPr>
          <w:rFonts w:ascii="Times New Roman" w:hAnsi="Times New Roman" w:cs="Times New Roman"/>
          <w:sz w:val="24"/>
          <w:szCs w:val="24"/>
        </w:rPr>
      </w:pPr>
      <w:r w:rsidRPr="00A36724">
        <w:rPr>
          <w:rFonts w:ascii="Times New Roman" w:hAnsi="Times New Roman" w:cs="Times New Roman"/>
          <w:i/>
          <w:iCs/>
          <w:sz w:val="24"/>
          <w:szCs w:val="24"/>
          <w:u w:val="single"/>
        </w:rPr>
        <w:t>/s/ Lynn Truitt</w:t>
      </w:r>
      <w:r w:rsidRPr="00A36724">
        <w:rPr>
          <w:rFonts w:ascii="Times New Roman" w:hAnsi="Times New Roman" w:cs="Times New Roman"/>
          <w:i/>
          <w:iCs/>
          <w:sz w:val="24"/>
          <w:szCs w:val="24"/>
        </w:rPr>
        <w:tab/>
      </w:r>
      <w:r w:rsidRPr="00A36724">
        <w:rPr>
          <w:rFonts w:ascii="Times New Roman" w:hAnsi="Times New Roman" w:cs="Times New Roman"/>
          <w:i/>
          <w:iCs/>
          <w:sz w:val="24"/>
          <w:szCs w:val="24"/>
        </w:rPr>
        <w:tab/>
      </w:r>
      <w:r w:rsidRPr="00A36724">
        <w:rPr>
          <w:rFonts w:ascii="Times New Roman" w:hAnsi="Times New Roman" w:cs="Times New Roman"/>
          <w:i/>
          <w:iCs/>
          <w:sz w:val="24"/>
          <w:szCs w:val="24"/>
        </w:rPr>
        <w:tab/>
      </w:r>
      <w:r w:rsidRPr="00A36724">
        <w:rPr>
          <w:rFonts w:ascii="Times New Roman" w:hAnsi="Times New Roman" w:cs="Times New Roman"/>
          <w:i/>
          <w:iCs/>
          <w:sz w:val="24"/>
          <w:szCs w:val="24"/>
        </w:rPr>
        <w:tab/>
      </w:r>
      <w:r w:rsidRPr="00A36724">
        <w:rPr>
          <w:rFonts w:ascii="Times New Roman" w:hAnsi="Times New Roman" w:cs="Times New Roman"/>
          <w:i/>
          <w:iCs/>
          <w:sz w:val="24"/>
          <w:szCs w:val="24"/>
        </w:rPr>
        <w:tab/>
      </w:r>
      <w:r w:rsidRPr="00A36724">
        <w:rPr>
          <w:rFonts w:ascii="Times New Roman" w:hAnsi="Times New Roman" w:cs="Times New Roman"/>
          <w:i/>
          <w:iCs/>
          <w:sz w:val="24"/>
          <w:szCs w:val="24"/>
          <w:u w:val="single"/>
        </w:rPr>
        <w:t>/s/ J. David Majewski, Sr</w:t>
      </w:r>
      <w:r w:rsidRPr="00A36724">
        <w:rPr>
          <w:rFonts w:ascii="Times New Roman" w:hAnsi="Times New Roman" w:cs="Times New Roman"/>
          <w:i/>
          <w:iCs/>
          <w:sz w:val="24"/>
          <w:szCs w:val="24"/>
        </w:rPr>
        <w:t>.</w:t>
      </w:r>
      <w:r w:rsidRPr="00A36724">
        <w:rPr>
          <w:rFonts w:ascii="Times New Roman" w:hAnsi="Times New Roman" w:cs="Times New Roman"/>
          <w:i/>
          <w:iCs/>
          <w:sz w:val="24"/>
          <w:szCs w:val="24"/>
        </w:rPr>
        <w:br/>
      </w:r>
      <w:r w:rsidRPr="00A36724">
        <w:rPr>
          <w:rFonts w:ascii="Times New Roman" w:hAnsi="Times New Roman" w:cs="Times New Roman"/>
          <w:sz w:val="24"/>
          <w:szCs w:val="24"/>
        </w:rPr>
        <w:t>Lynn Truitt</w:t>
      </w:r>
      <w:r w:rsidRPr="00A36724">
        <w:rPr>
          <w:rFonts w:ascii="Times New Roman" w:hAnsi="Times New Roman" w:cs="Times New Roman"/>
          <w:i/>
          <w:iCs/>
          <w:sz w:val="24"/>
          <w:szCs w:val="24"/>
        </w:rPr>
        <w:tab/>
      </w:r>
      <w:r w:rsidRPr="00A36724">
        <w:rPr>
          <w:rFonts w:ascii="Times New Roman" w:hAnsi="Times New Roman" w:cs="Times New Roman"/>
          <w:i/>
          <w:iCs/>
          <w:sz w:val="24"/>
          <w:szCs w:val="24"/>
        </w:rPr>
        <w:tab/>
      </w:r>
      <w:r w:rsidRPr="00A36724">
        <w:rPr>
          <w:rFonts w:ascii="Times New Roman" w:hAnsi="Times New Roman" w:cs="Times New Roman"/>
          <w:i/>
          <w:iCs/>
          <w:sz w:val="24"/>
          <w:szCs w:val="24"/>
        </w:rPr>
        <w:tab/>
      </w:r>
      <w:r w:rsidRPr="00A36724">
        <w:rPr>
          <w:rFonts w:ascii="Times New Roman" w:hAnsi="Times New Roman" w:cs="Times New Roman"/>
          <w:i/>
          <w:iCs/>
          <w:sz w:val="24"/>
          <w:szCs w:val="24"/>
        </w:rPr>
        <w:tab/>
      </w:r>
      <w:r w:rsidRPr="00A36724">
        <w:rPr>
          <w:rFonts w:ascii="Times New Roman" w:hAnsi="Times New Roman" w:cs="Times New Roman"/>
          <w:i/>
          <w:iCs/>
          <w:sz w:val="24"/>
          <w:szCs w:val="24"/>
        </w:rPr>
        <w:tab/>
      </w:r>
      <w:r w:rsidRPr="00A36724">
        <w:rPr>
          <w:rFonts w:ascii="Times New Roman" w:hAnsi="Times New Roman" w:cs="Times New Roman"/>
          <w:sz w:val="24"/>
          <w:szCs w:val="24"/>
        </w:rPr>
        <w:t>J. David Majewski, Sr.</w:t>
      </w:r>
    </w:p>
    <w:p w14:paraId="29DE6101" w14:textId="77777777" w:rsidR="00523611" w:rsidRPr="00A36724" w:rsidRDefault="00523611" w:rsidP="00523611">
      <w:pPr>
        <w:spacing w:line="240" w:lineRule="auto"/>
        <w:rPr>
          <w:rFonts w:ascii="Times New Roman" w:hAnsi="Times New Roman" w:cs="Times New Roman"/>
          <w:sz w:val="24"/>
          <w:szCs w:val="24"/>
        </w:rPr>
      </w:pPr>
    </w:p>
    <w:p w14:paraId="61087F98" w14:textId="389FE1FE" w:rsidR="00523611" w:rsidRPr="00A36724" w:rsidRDefault="00D16930" w:rsidP="00523611">
      <w:pPr>
        <w:spacing w:line="240" w:lineRule="auto"/>
        <w:rPr>
          <w:rFonts w:ascii="Times New Roman" w:hAnsi="Times New Roman" w:cs="Times New Roman"/>
          <w:sz w:val="24"/>
          <w:szCs w:val="24"/>
        </w:rPr>
      </w:pPr>
      <w:r w:rsidRPr="00A36724">
        <w:rPr>
          <w:rFonts w:ascii="Times New Roman" w:hAnsi="Times New Roman" w:cs="Times New Roman"/>
          <w:i/>
          <w:iCs/>
          <w:sz w:val="24"/>
          <w:szCs w:val="24"/>
          <w:u w:val="single"/>
        </w:rPr>
        <w:t>/s/ Joe Leonetti, Sr</w:t>
      </w:r>
      <w:r w:rsidRPr="00A36724">
        <w:rPr>
          <w:rFonts w:ascii="Times New Roman" w:hAnsi="Times New Roman" w:cs="Times New Roman"/>
          <w:i/>
          <w:iCs/>
          <w:sz w:val="24"/>
          <w:szCs w:val="24"/>
        </w:rPr>
        <w:t>.</w:t>
      </w:r>
      <w:r w:rsidRPr="00A36724">
        <w:rPr>
          <w:rFonts w:ascii="Times New Roman" w:hAnsi="Times New Roman" w:cs="Times New Roman"/>
          <w:i/>
          <w:iCs/>
          <w:sz w:val="24"/>
          <w:szCs w:val="24"/>
        </w:rPr>
        <w:tab/>
      </w:r>
      <w:r w:rsidRPr="00A36724">
        <w:rPr>
          <w:rFonts w:ascii="Times New Roman" w:hAnsi="Times New Roman" w:cs="Times New Roman"/>
          <w:i/>
          <w:iCs/>
          <w:sz w:val="24"/>
          <w:szCs w:val="24"/>
        </w:rPr>
        <w:tab/>
      </w:r>
      <w:r w:rsidRPr="00A36724">
        <w:rPr>
          <w:rFonts w:ascii="Times New Roman" w:hAnsi="Times New Roman" w:cs="Times New Roman"/>
          <w:i/>
          <w:iCs/>
          <w:sz w:val="24"/>
          <w:szCs w:val="24"/>
        </w:rPr>
        <w:tab/>
      </w:r>
      <w:r w:rsidRPr="00A36724">
        <w:rPr>
          <w:rFonts w:ascii="Times New Roman" w:hAnsi="Times New Roman" w:cs="Times New Roman"/>
          <w:i/>
          <w:iCs/>
          <w:sz w:val="24"/>
          <w:szCs w:val="24"/>
        </w:rPr>
        <w:tab/>
      </w:r>
      <w:r w:rsidRPr="00A36724">
        <w:rPr>
          <w:rFonts w:ascii="Times New Roman" w:hAnsi="Times New Roman" w:cs="Times New Roman"/>
          <w:i/>
          <w:iCs/>
          <w:sz w:val="24"/>
          <w:szCs w:val="24"/>
          <w:u w:val="single"/>
        </w:rPr>
        <w:t>/s/ Ronald O’Neal</w:t>
      </w:r>
      <w:r w:rsidRPr="00A36724">
        <w:rPr>
          <w:rFonts w:ascii="Times New Roman" w:hAnsi="Times New Roman" w:cs="Times New Roman"/>
          <w:sz w:val="24"/>
          <w:szCs w:val="24"/>
        </w:rPr>
        <w:t xml:space="preserve"> </w:t>
      </w:r>
      <w:r w:rsidRPr="00A36724">
        <w:rPr>
          <w:rFonts w:ascii="Times New Roman" w:hAnsi="Times New Roman" w:cs="Times New Roman"/>
          <w:sz w:val="24"/>
          <w:szCs w:val="24"/>
        </w:rPr>
        <w:br/>
        <w:t>Joe Leonetti, Sr.</w:t>
      </w:r>
      <w:r w:rsidRPr="00A36724">
        <w:rPr>
          <w:rFonts w:ascii="Times New Roman" w:hAnsi="Times New Roman" w:cs="Times New Roman"/>
          <w:sz w:val="24"/>
          <w:szCs w:val="24"/>
        </w:rPr>
        <w:tab/>
      </w:r>
      <w:r w:rsidRPr="00A36724">
        <w:rPr>
          <w:rFonts w:ascii="Times New Roman" w:hAnsi="Times New Roman" w:cs="Times New Roman"/>
          <w:sz w:val="24"/>
          <w:szCs w:val="24"/>
        </w:rPr>
        <w:tab/>
      </w:r>
      <w:r w:rsidRPr="00A36724">
        <w:rPr>
          <w:rFonts w:ascii="Times New Roman" w:hAnsi="Times New Roman" w:cs="Times New Roman"/>
          <w:sz w:val="24"/>
          <w:szCs w:val="24"/>
        </w:rPr>
        <w:tab/>
      </w:r>
      <w:r w:rsidRPr="00A36724">
        <w:rPr>
          <w:rFonts w:ascii="Times New Roman" w:hAnsi="Times New Roman" w:cs="Times New Roman"/>
          <w:sz w:val="24"/>
          <w:szCs w:val="24"/>
        </w:rPr>
        <w:tab/>
        <w:t>Ronald O’Neal</w:t>
      </w:r>
    </w:p>
    <w:p w14:paraId="69836E9C" w14:textId="77777777" w:rsidR="00D16930" w:rsidRPr="00A36724" w:rsidRDefault="00D16930" w:rsidP="00523611">
      <w:pPr>
        <w:spacing w:line="240" w:lineRule="auto"/>
        <w:rPr>
          <w:rFonts w:ascii="Times New Roman" w:hAnsi="Times New Roman" w:cs="Times New Roman"/>
          <w:sz w:val="24"/>
          <w:szCs w:val="24"/>
        </w:rPr>
      </w:pPr>
    </w:p>
    <w:p w14:paraId="4D3B2182" w14:textId="76D2DEA7" w:rsidR="00D16930" w:rsidRPr="00D16930" w:rsidRDefault="00A36724" w:rsidP="00523611">
      <w:pPr>
        <w:spacing w:line="240" w:lineRule="auto"/>
      </w:pPr>
      <w:r w:rsidRPr="00A36724">
        <w:rPr>
          <w:rFonts w:ascii="Times New Roman" w:hAnsi="Times New Roman" w:cs="Times New Roman"/>
          <w:smallCaps/>
          <w:sz w:val="24"/>
          <w:szCs w:val="24"/>
          <w:u w:val="single"/>
        </w:rPr>
        <w:t>Abstained</w:t>
      </w:r>
      <w:r w:rsidRPr="00A36724">
        <w:rPr>
          <w:rFonts w:ascii="Times New Roman" w:hAnsi="Times New Roman" w:cs="Times New Roman"/>
          <w:smallCaps/>
          <w:sz w:val="24"/>
          <w:szCs w:val="24"/>
          <w:u w:val="single"/>
        </w:rPr>
        <w:br/>
      </w:r>
      <w:r w:rsidRPr="00A36724">
        <w:rPr>
          <w:rFonts w:ascii="Times New Roman" w:hAnsi="Times New Roman" w:cs="Times New Roman"/>
          <w:sz w:val="24"/>
          <w:szCs w:val="24"/>
        </w:rPr>
        <w:t xml:space="preserve">Jeffrey </w:t>
      </w:r>
      <w:proofErr w:type="spellStart"/>
      <w:r w:rsidRPr="00A36724">
        <w:rPr>
          <w:rFonts w:ascii="Times New Roman" w:hAnsi="Times New Roman" w:cs="Times New Roman"/>
          <w:sz w:val="24"/>
          <w:szCs w:val="24"/>
        </w:rPr>
        <w:t>Eisenbrey</w:t>
      </w:r>
      <w:proofErr w:type="spellEnd"/>
      <w:r w:rsidRPr="003231B4">
        <w:rPr>
          <w:rStyle w:val="FootnoteReference"/>
          <w:rFonts w:ascii="Times New Roman" w:hAnsi="Times New Roman" w:cs="Times New Roman"/>
          <w:sz w:val="24"/>
          <w:szCs w:val="24"/>
        </w:rPr>
        <w:footnoteReference w:id="11"/>
      </w:r>
    </w:p>
    <w:p w14:paraId="491324EA" w14:textId="77777777" w:rsidR="00523611" w:rsidRPr="00523611" w:rsidRDefault="00523611" w:rsidP="00523611">
      <w:pPr>
        <w:spacing w:line="240" w:lineRule="auto"/>
      </w:pPr>
    </w:p>
    <w:p w14:paraId="5D780AC9" w14:textId="77777777" w:rsidR="004F52AB" w:rsidRDefault="004F52AB">
      <w:pPr>
        <w:rPr>
          <w:rFonts w:ascii="Times New Roman" w:hAnsi="Times New Roman" w:cs="Times New Roman"/>
          <w:sz w:val="24"/>
          <w:szCs w:val="24"/>
        </w:rPr>
      </w:pPr>
    </w:p>
    <w:p w14:paraId="6FB12BA0" w14:textId="77777777" w:rsidR="00D62BAB" w:rsidRPr="00B426E3" w:rsidRDefault="00D62BAB">
      <w:pPr>
        <w:rPr>
          <w:rFonts w:ascii="Times New Roman" w:hAnsi="Times New Roman" w:cs="Times New Roman"/>
          <w:sz w:val="24"/>
          <w:szCs w:val="24"/>
        </w:rPr>
      </w:pPr>
    </w:p>
    <w:sectPr w:rsidR="00D62BAB" w:rsidRPr="00B426E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DD9ED" w14:textId="77777777" w:rsidR="000B6040" w:rsidRDefault="000B6040" w:rsidP="00B426E3">
      <w:pPr>
        <w:spacing w:after="0" w:line="240" w:lineRule="auto"/>
      </w:pPr>
      <w:r>
        <w:separator/>
      </w:r>
    </w:p>
  </w:endnote>
  <w:endnote w:type="continuationSeparator" w:id="0">
    <w:p w14:paraId="0269C626" w14:textId="77777777" w:rsidR="000B6040" w:rsidRDefault="000B6040" w:rsidP="00B42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B419" w14:textId="77777777" w:rsidR="00566F52" w:rsidRDefault="00566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1FD2" w14:textId="77777777" w:rsidR="00566F52" w:rsidRDefault="00566F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85A7" w14:textId="77777777" w:rsidR="00566F52" w:rsidRDefault="00566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F95A" w14:textId="77777777" w:rsidR="000B6040" w:rsidRDefault="000B6040" w:rsidP="00B426E3">
      <w:pPr>
        <w:spacing w:after="0" w:line="240" w:lineRule="auto"/>
      </w:pPr>
      <w:r>
        <w:separator/>
      </w:r>
    </w:p>
  </w:footnote>
  <w:footnote w:type="continuationSeparator" w:id="0">
    <w:p w14:paraId="4546304B" w14:textId="77777777" w:rsidR="000B6040" w:rsidRDefault="000B6040" w:rsidP="00B426E3">
      <w:pPr>
        <w:spacing w:after="0" w:line="240" w:lineRule="auto"/>
      </w:pPr>
      <w:r>
        <w:continuationSeparator/>
      </w:r>
    </w:p>
  </w:footnote>
  <w:footnote w:id="1">
    <w:p w14:paraId="64648240" w14:textId="77777777" w:rsidR="00B426E3" w:rsidRPr="00232D27" w:rsidRDefault="00B426E3" w:rsidP="00B426E3">
      <w:pPr>
        <w:pStyle w:val="FootnoteText"/>
        <w:rPr>
          <w:rFonts w:ascii="Times New Roman" w:hAnsi="Times New Roman" w:cs="Times New Roman"/>
        </w:rPr>
      </w:pPr>
      <w:r w:rsidRPr="00232D27">
        <w:rPr>
          <w:rStyle w:val="FootnoteReference"/>
          <w:rFonts w:ascii="Times New Roman" w:hAnsi="Times New Roman" w:cs="Times New Roman"/>
        </w:rPr>
        <w:footnoteRef/>
      </w:r>
      <w:r w:rsidRPr="00232D27">
        <w:rPr>
          <w:rFonts w:ascii="Times New Roman" w:hAnsi="Times New Roman" w:cs="Times New Roman"/>
        </w:rPr>
        <w:t xml:space="preserve"> Discussion at the hearing revealed the Dover Fire Department and the Robbins Hose Fire Company are the same entity.  Although varying permutations of the names appear on paperwork and apparatuses, it is a singular fire company with two stations within the City of Dover.  City of Dover Ordinance §46-41 adopted Robbins Hose Company No. 1 as the designated fire company of the City of Dover.</w:t>
      </w:r>
    </w:p>
  </w:footnote>
  <w:footnote w:id="2">
    <w:p w14:paraId="7EE5B520" w14:textId="642E2F62" w:rsidR="00B426E3" w:rsidRPr="00B426E3" w:rsidRDefault="00B426E3" w:rsidP="00B426E3">
      <w:pPr>
        <w:pStyle w:val="FootnoteText"/>
        <w:rPr>
          <w:rFonts w:ascii="Times New Roman" w:hAnsi="Times New Roman" w:cs="Times New Roman"/>
        </w:rPr>
      </w:pPr>
      <w:r w:rsidRPr="00232D27">
        <w:rPr>
          <w:rStyle w:val="FootnoteReference"/>
          <w:rFonts w:ascii="Times New Roman" w:hAnsi="Times New Roman" w:cs="Times New Roman"/>
        </w:rPr>
        <w:footnoteRef/>
      </w:r>
      <w:r w:rsidRPr="00232D27">
        <w:rPr>
          <w:rFonts w:ascii="Times New Roman" w:hAnsi="Times New Roman" w:cs="Times New Roman"/>
        </w:rPr>
        <w:t xml:space="preserve"> This Order will only discuss the </w:t>
      </w:r>
      <w:r>
        <w:rPr>
          <w:rFonts w:ascii="Times New Roman" w:hAnsi="Times New Roman" w:cs="Times New Roman"/>
        </w:rPr>
        <w:t>fire district boundary</w:t>
      </w:r>
      <w:r w:rsidRPr="00232D27">
        <w:rPr>
          <w:rFonts w:ascii="Times New Roman" w:hAnsi="Times New Roman" w:cs="Times New Roman"/>
        </w:rPr>
        <w:t xml:space="preserve"> involving </w:t>
      </w:r>
      <w:r>
        <w:rPr>
          <w:rFonts w:ascii="Times New Roman" w:hAnsi="Times New Roman" w:cs="Times New Roman"/>
        </w:rPr>
        <w:t>Camden-Wyoming</w:t>
      </w:r>
      <w:r w:rsidRPr="00232D27">
        <w:rPr>
          <w:rFonts w:ascii="Times New Roman" w:hAnsi="Times New Roman" w:cs="Times New Roman"/>
        </w:rPr>
        <w:t>.  Separate orders will discuss the rema</w:t>
      </w:r>
      <w:r w:rsidRPr="00B426E3">
        <w:rPr>
          <w:rFonts w:ascii="Times New Roman" w:hAnsi="Times New Roman" w:cs="Times New Roman"/>
        </w:rPr>
        <w:t>ining disputes.</w:t>
      </w:r>
    </w:p>
  </w:footnote>
  <w:footnote w:id="3">
    <w:p w14:paraId="373E7273" w14:textId="0CC5F06A" w:rsidR="00B426E3" w:rsidRDefault="00B426E3">
      <w:pPr>
        <w:pStyle w:val="FootnoteText"/>
      </w:pPr>
      <w:r w:rsidRPr="00B426E3">
        <w:rPr>
          <w:rStyle w:val="FootnoteReference"/>
          <w:rFonts w:ascii="Times New Roman" w:hAnsi="Times New Roman" w:cs="Times New Roman"/>
        </w:rPr>
        <w:footnoteRef/>
      </w:r>
      <w:r w:rsidRPr="00B426E3">
        <w:rPr>
          <w:rFonts w:ascii="Times New Roman" w:hAnsi="Times New Roman" w:cs="Times New Roman"/>
        </w:rPr>
        <w:t xml:space="preserve"> Chief Lewis held the office of Deputy Chief during the August meeting and became chief before the February meeting.</w:t>
      </w:r>
    </w:p>
  </w:footnote>
  <w:footnote w:id="4">
    <w:p w14:paraId="30C72998" w14:textId="77777777" w:rsidR="008B3880" w:rsidRPr="007330FB" w:rsidRDefault="008B3880" w:rsidP="008B3880">
      <w:pPr>
        <w:pStyle w:val="FootnoteText"/>
      </w:pPr>
      <w:r w:rsidRPr="00232D27">
        <w:rPr>
          <w:rStyle w:val="FootnoteReference"/>
          <w:rFonts w:ascii="Times New Roman" w:hAnsi="Times New Roman" w:cs="Times New Roman"/>
        </w:rPr>
        <w:footnoteRef/>
      </w:r>
      <w:r w:rsidRPr="00232D27">
        <w:rPr>
          <w:rFonts w:ascii="Times New Roman" w:hAnsi="Times New Roman" w:cs="Times New Roman"/>
        </w:rPr>
        <w:t xml:space="preserve"> 16 </w:t>
      </w:r>
      <w:r w:rsidRPr="00232D27">
        <w:rPr>
          <w:rFonts w:ascii="Times New Roman" w:hAnsi="Times New Roman" w:cs="Times New Roman"/>
          <w:i/>
          <w:iCs/>
        </w:rPr>
        <w:t>Del. C.</w:t>
      </w:r>
      <w:r w:rsidRPr="00232D27">
        <w:rPr>
          <w:rFonts w:ascii="Times New Roman" w:hAnsi="Times New Roman" w:cs="Times New Roman"/>
        </w:rPr>
        <w:t xml:space="preserve"> §6607(a)(3) and (4).</w:t>
      </w:r>
    </w:p>
  </w:footnote>
  <w:footnote w:id="5">
    <w:p w14:paraId="63937187" w14:textId="77777777" w:rsidR="008B3880" w:rsidRPr="00232D27" w:rsidRDefault="008B3880" w:rsidP="008B3880">
      <w:pPr>
        <w:pStyle w:val="FootnoteText"/>
        <w:rPr>
          <w:rFonts w:ascii="Times New Roman" w:hAnsi="Times New Roman" w:cs="Times New Roman"/>
        </w:rPr>
      </w:pPr>
      <w:r w:rsidRPr="00232D27">
        <w:rPr>
          <w:rStyle w:val="FootnoteReference"/>
          <w:rFonts w:ascii="Times New Roman" w:hAnsi="Times New Roman" w:cs="Times New Roman"/>
        </w:rPr>
        <w:footnoteRef/>
      </w:r>
      <w:r w:rsidRPr="00232D27">
        <w:rPr>
          <w:rFonts w:ascii="Times New Roman" w:hAnsi="Times New Roman" w:cs="Times New Roman"/>
        </w:rPr>
        <w:t xml:space="preserve"> 16 </w:t>
      </w:r>
      <w:r w:rsidRPr="00232D27">
        <w:rPr>
          <w:rFonts w:ascii="Times New Roman" w:hAnsi="Times New Roman" w:cs="Times New Roman"/>
          <w:i/>
          <w:iCs/>
        </w:rPr>
        <w:t>Del. C.</w:t>
      </w:r>
      <w:r w:rsidRPr="00232D27">
        <w:rPr>
          <w:rFonts w:ascii="Times New Roman" w:hAnsi="Times New Roman" w:cs="Times New Roman"/>
        </w:rPr>
        <w:t xml:space="preserve"> §6604(15).</w:t>
      </w:r>
    </w:p>
  </w:footnote>
  <w:footnote w:id="6">
    <w:p w14:paraId="2A77228F" w14:textId="77777777" w:rsidR="008B3880" w:rsidRPr="00232D27" w:rsidRDefault="008B3880" w:rsidP="008B3880">
      <w:pPr>
        <w:pStyle w:val="FootnoteText"/>
        <w:rPr>
          <w:rFonts w:ascii="Times New Roman" w:hAnsi="Times New Roman" w:cs="Times New Roman"/>
        </w:rPr>
      </w:pPr>
      <w:r w:rsidRPr="00232D27">
        <w:rPr>
          <w:rStyle w:val="FootnoteReference"/>
          <w:rFonts w:ascii="Times New Roman" w:hAnsi="Times New Roman" w:cs="Times New Roman"/>
        </w:rPr>
        <w:footnoteRef/>
      </w:r>
      <w:r w:rsidRPr="00232D27">
        <w:rPr>
          <w:rFonts w:ascii="Times New Roman" w:hAnsi="Times New Roman" w:cs="Times New Roman"/>
        </w:rPr>
        <w:t xml:space="preserve"> 16 </w:t>
      </w:r>
      <w:r w:rsidRPr="00232D27">
        <w:rPr>
          <w:rFonts w:ascii="Times New Roman" w:hAnsi="Times New Roman" w:cs="Times New Roman"/>
          <w:i/>
          <w:iCs/>
        </w:rPr>
        <w:t>Del. C.</w:t>
      </w:r>
      <w:r w:rsidRPr="00232D27">
        <w:rPr>
          <w:rFonts w:ascii="Times New Roman" w:hAnsi="Times New Roman" w:cs="Times New Roman"/>
        </w:rPr>
        <w:t>§6601 (emphasis added).</w:t>
      </w:r>
    </w:p>
  </w:footnote>
  <w:footnote w:id="7">
    <w:p w14:paraId="37758B9C" w14:textId="77777777" w:rsidR="008B3880" w:rsidRPr="00232D27" w:rsidRDefault="008B3880" w:rsidP="008B3880">
      <w:pPr>
        <w:pStyle w:val="FootnoteText"/>
        <w:rPr>
          <w:rFonts w:ascii="Times New Roman" w:hAnsi="Times New Roman" w:cs="Times New Roman"/>
        </w:rPr>
      </w:pPr>
      <w:r w:rsidRPr="00232D27">
        <w:rPr>
          <w:rStyle w:val="FootnoteReference"/>
          <w:rFonts w:ascii="Times New Roman" w:hAnsi="Times New Roman" w:cs="Times New Roman"/>
        </w:rPr>
        <w:footnoteRef/>
      </w:r>
      <w:r w:rsidRPr="00232D27">
        <w:rPr>
          <w:rFonts w:ascii="Times New Roman" w:hAnsi="Times New Roman" w:cs="Times New Roman"/>
        </w:rPr>
        <w:t xml:space="preserve"> 2006 WL 2361707 (Del. Super. Ct. Jul 17, 2006).</w:t>
      </w:r>
    </w:p>
  </w:footnote>
  <w:footnote w:id="8">
    <w:p w14:paraId="3379BA56" w14:textId="77777777" w:rsidR="008B3880" w:rsidRPr="00232D27" w:rsidRDefault="008B3880" w:rsidP="008B3880">
      <w:pPr>
        <w:pStyle w:val="FootnoteText"/>
        <w:rPr>
          <w:rFonts w:ascii="Times New Roman" w:hAnsi="Times New Roman" w:cs="Times New Roman"/>
        </w:rPr>
      </w:pPr>
      <w:r w:rsidRPr="00232D27">
        <w:rPr>
          <w:rStyle w:val="FootnoteReference"/>
          <w:rFonts w:ascii="Times New Roman" w:hAnsi="Times New Roman" w:cs="Times New Roman"/>
        </w:rPr>
        <w:footnoteRef/>
      </w:r>
      <w:r w:rsidRPr="00232D27">
        <w:rPr>
          <w:rFonts w:ascii="Times New Roman" w:hAnsi="Times New Roman" w:cs="Times New Roman"/>
        </w:rPr>
        <w:t xml:space="preserve"> 1990 WL 1223796 (Del. Super. Ct. Nov. 24, 1999).</w:t>
      </w:r>
    </w:p>
  </w:footnote>
  <w:footnote w:id="9">
    <w:p w14:paraId="48B22CD5" w14:textId="6F859935" w:rsidR="009F15E7" w:rsidRPr="00A66BE3" w:rsidRDefault="009F15E7">
      <w:pPr>
        <w:pStyle w:val="FootnoteText"/>
        <w:rPr>
          <w:rFonts w:ascii="Times New Roman" w:hAnsi="Times New Roman" w:cs="Times New Roman"/>
        </w:rPr>
      </w:pPr>
      <w:r w:rsidRPr="00A66BE3">
        <w:rPr>
          <w:rStyle w:val="FootnoteReference"/>
          <w:rFonts w:ascii="Times New Roman" w:hAnsi="Times New Roman" w:cs="Times New Roman"/>
        </w:rPr>
        <w:footnoteRef/>
      </w:r>
      <w:r w:rsidRPr="00A66BE3">
        <w:rPr>
          <w:rFonts w:ascii="Times New Roman" w:hAnsi="Times New Roman" w:cs="Times New Roman"/>
        </w:rPr>
        <w:t xml:space="preserve"> </w:t>
      </w:r>
      <w:r w:rsidR="00793854">
        <w:rPr>
          <w:rFonts w:ascii="Times New Roman" w:hAnsi="Times New Roman" w:cs="Times New Roman"/>
        </w:rPr>
        <w:t xml:space="preserve">Letter from N. Rodriguez dated </w:t>
      </w:r>
      <w:r w:rsidR="001D5074" w:rsidRPr="00A66BE3">
        <w:rPr>
          <w:rFonts w:ascii="Times New Roman" w:hAnsi="Times New Roman" w:cs="Times New Roman"/>
        </w:rPr>
        <w:t>12/23/24, page 2. (emphasis added)</w:t>
      </w:r>
    </w:p>
  </w:footnote>
  <w:footnote w:id="10">
    <w:p w14:paraId="167BA8E5" w14:textId="3CA87D1A" w:rsidR="004B4452" w:rsidRDefault="004B4452">
      <w:pPr>
        <w:pStyle w:val="FootnoteText"/>
      </w:pPr>
      <w:r w:rsidRPr="00A66BE3">
        <w:rPr>
          <w:rStyle w:val="FootnoteReference"/>
          <w:rFonts w:ascii="Times New Roman" w:hAnsi="Times New Roman" w:cs="Times New Roman"/>
        </w:rPr>
        <w:footnoteRef/>
      </w:r>
      <w:r w:rsidRPr="00A66BE3">
        <w:rPr>
          <w:rFonts w:ascii="Times New Roman" w:hAnsi="Times New Roman" w:cs="Times New Roman"/>
        </w:rPr>
        <w:t xml:space="preserve"> Although not discussed in the hearings, the Commission wonders if</w:t>
      </w:r>
      <w:r w:rsidR="00A66BE3" w:rsidRPr="00A66BE3">
        <w:rPr>
          <w:rFonts w:ascii="Times New Roman" w:hAnsi="Times New Roman" w:cs="Times New Roman"/>
        </w:rPr>
        <w:t xml:space="preserve"> City of Dover authorized Camden-Wyoming to provide services in the area at issue through inaction.  According to the documents provided by Robbins Hose, the annexation order became effective May 10, 2016.  In the intervening time between the annexation and the letter requesting the boundary charge on June 3, 2024, Camden-Wyoming provided fire protection services without interference.  Without any accusation of inadequate services, the City of Dover now claims this area should become part of Robbins Hose’s district.  The City of Dover does so after receiving the benefit of Camden Wyoming’s services for the intervening 8 years.  Under Robbins Hose’s argument framework, Robbins Hose has been responsible for this area since the annexation.  By doing nothing and allowing Camden Wyoming to provide the services, </w:t>
      </w:r>
      <w:r w:rsidR="0079557E">
        <w:rPr>
          <w:rFonts w:ascii="Times New Roman" w:hAnsi="Times New Roman" w:cs="Times New Roman"/>
        </w:rPr>
        <w:t xml:space="preserve">did </w:t>
      </w:r>
      <w:r w:rsidR="00A66BE3" w:rsidRPr="00A66BE3">
        <w:rPr>
          <w:rFonts w:ascii="Times New Roman" w:hAnsi="Times New Roman" w:cs="Times New Roman"/>
        </w:rPr>
        <w:t>the City of Dover tacitly ch</w:t>
      </w:r>
      <w:r w:rsidR="004F0478">
        <w:rPr>
          <w:rFonts w:ascii="Times New Roman" w:hAnsi="Times New Roman" w:cs="Times New Roman"/>
        </w:rPr>
        <w:t>o</w:t>
      </w:r>
      <w:r w:rsidR="00A66BE3" w:rsidRPr="00A66BE3">
        <w:rPr>
          <w:rFonts w:ascii="Times New Roman" w:hAnsi="Times New Roman" w:cs="Times New Roman"/>
        </w:rPr>
        <w:t>ose Camden Wyoming as the designated fire company for the area in question</w:t>
      </w:r>
      <w:r w:rsidR="00571CDA">
        <w:rPr>
          <w:rFonts w:ascii="Times New Roman" w:hAnsi="Times New Roman" w:cs="Times New Roman"/>
        </w:rPr>
        <w:t>?</w:t>
      </w:r>
      <w:r w:rsidR="00A66BE3" w:rsidRPr="00A66BE3">
        <w:rPr>
          <w:rFonts w:ascii="Times New Roman" w:hAnsi="Times New Roman" w:cs="Times New Roman"/>
        </w:rPr>
        <w:t xml:space="preserve">  Should fairness not prevent Robbins Hose from claiming the disputed area?</w:t>
      </w:r>
    </w:p>
  </w:footnote>
  <w:footnote w:id="11">
    <w:p w14:paraId="12B49259" w14:textId="77777777" w:rsidR="00A36724" w:rsidRPr="00232D27" w:rsidRDefault="00A36724" w:rsidP="00A36724">
      <w:pPr>
        <w:pStyle w:val="FootnoteText"/>
        <w:rPr>
          <w:rFonts w:ascii="Times New Roman" w:hAnsi="Times New Roman" w:cs="Times New Roman"/>
        </w:rPr>
      </w:pPr>
      <w:r w:rsidRPr="00232D27">
        <w:rPr>
          <w:rStyle w:val="FootnoteReference"/>
          <w:rFonts w:ascii="Times New Roman" w:hAnsi="Times New Roman" w:cs="Times New Roman"/>
        </w:rPr>
        <w:footnoteRef/>
      </w:r>
      <w:r w:rsidRPr="00232D27">
        <w:rPr>
          <w:rFonts w:ascii="Times New Roman" w:hAnsi="Times New Roman" w:cs="Times New Roman"/>
        </w:rPr>
        <w:t xml:space="preserve"> Commissioner </w:t>
      </w:r>
      <w:proofErr w:type="spellStart"/>
      <w:r w:rsidRPr="00232D27">
        <w:rPr>
          <w:rFonts w:ascii="Times New Roman" w:hAnsi="Times New Roman" w:cs="Times New Roman"/>
        </w:rPr>
        <w:t>Eisenbrey</w:t>
      </w:r>
      <w:proofErr w:type="spellEnd"/>
      <w:r w:rsidRPr="00232D27">
        <w:rPr>
          <w:rFonts w:ascii="Times New Roman" w:hAnsi="Times New Roman" w:cs="Times New Roman"/>
        </w:rPr>
        <w:t xml:space="preserve"> was present for the arguments and deliberation.  However, he abstained from the vote and did not participate during the hearing.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8309" w14:textId="47ADBFE6" w:rsidR="00566F52" w:rsidRDefault="00566F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A6B35" w14:textId="6FA7A4CE" w:rsidR="00566F52" w:rsidRDefault="00566F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6B0D1" w14:textId="70640200" w:rsidR="00566F52" w:rsidRDefault="00566F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6E3"/>
    <w:rsid w:val="0004220C"/>
    <w:rsid w:val="00050FE7"/>
    <w:rsid w:val="0006066B"/>
    <w:rsid w:val="00097E1A"/>
    <w:rsid w:val="000A7D5B"/>
    <w:rsid w:val="000B6040"/>
    <w:rsid w:val="000C2CD0"/>
    <w:rsid w:val="000D2178"/>
    <w:rsid w:val="000F64BC"/>
    <w:rsid w:val="00104745"/>
    <w:rsid w:val="001152E8"/>
    <w:rsid w:val="001232E4"/>
    <w:rsid w:val="001522EB"/>
    <w:rsid w:val="0019618D"/>
    <w:rsid w:val="001B0788"/>
    <w:rsid w:val="001B6608"/>
    <w:rsid w:val="001D17B3"/>
    <w:rsid w:val="001D5074"/>
    <w:rsid w:val="001F4CD6"/>
    <w:rsid w:val="00221015"/>
    <w:rsid w:val="002327DD"/>
    <w:rsid w:val="00240055"/>
    <w:rsid w:val="00285CD3"/>
    <w:rsid w:val="002B6C73"/>
    <w:rsid w:val="002E4E15"/>
    <w:rsid w:val="002F55E6"/>
    <w:rsid w:val="00302119"/>
    <w:rsid w:val="00314D89"/>
    <w:rsid w:val="003178DA"/>
    <w:rsid w:val="003733F6"/>
    <w:rsid w:val="003B0ADB"/>
    <w:rsid w:val="003D5EEB"/>
    <w:rsid w:val="003F16A4"/>
    <w:rsid w:val="0041509E"/>
    <w:rsid w:val="00425193"/>
    <w:rsid w:val="00425296"/>
    <w:rsid w:val="00463280"/>
    <w:rsid w:val="0049657F"/>
    <w:rsid w:val="004A1F57"/>
    <w:rsid w:val="004A476E"/>
    <w:rsid w:val="004B4452"/>
    <w:rsid w:val="004D61AF"/>
    <w:rsid w:val="004F0478"/>
    <w:rsid w:val="004F52AB"/>
    <w:rsid w:val="00500E60"/>
    <w:rsid w:val="00521A2F"/>
    <w:rsid w:val="00523611"/>
    <w:rsid w:val="00530847"/>
    <w:rsid w:val="00533B25"/>
    <w:rsid w:val="00562F1D"/>
    <w:rsid w:val="00566F52"/>
    <w:rsid w:val="00571CDA"/>
    <w:rsid w:val="00597E12"/>
    <w:rsid w:val="005B75CD"/>
    <w:rsid w:val="005D3F0B"/>
    <w:rsid w:val="005D76DF"/>
    <w:rsid w:val="005E3CB8"/>
    <w:rsid w:val="00604B63"/>
    <w:rsid w:val="00624715"/>
    <w:rsid w:val="00667F6E"/>
    <w:rsid w:val="00682368"/>
    <w:rsid w:val="006C3313"/>
    <w:rsid w:val="006C3AC9"/>
    <w:rsid w:val="006F270A"/>
    <w:rsid w:val="00703C39"/>
    <w:rsid w:val="00745EC8"/>
    <w:rsid w:val="00757FA2"/>
    <w:rsid w:val="0079154F"/>
    <w:rsid w:val="00793854"/>
    <w:rsid w:val="0079448F"/>
    <w:rsid w:val="0079557E"/>
    <w:rsid w:val="007A5E50"/>
    <w:rsid w:val="007D7409"/>
    <w:rsid w:val="007F645D"/>
    <w:rsid w:val="00804AA3"/>
    <w:rsid w:val="008459C7"/>
    <w:rsid w:val="00857E21"/>
    <w:rsid w:val="00866013"/>
    <w:rsid w:val="008B3880"/>
    <w:rsid w:val="00980044"/>
    <w:rsid w:val="00985781"/>
    <w:rsid w:val="009F15E7"/>
    <w:rsid w:val="009F6CEA"/>
    <w:rsid w:val="00A25BF6"/>
    <w:rsid w:val="00A36724"/>
    <w:rsid w:val="00A66BE3"/>
    <w:rsid w:val="00A73AE7"/>
    <w:rsid w:val="00A95779"/>
    <w:rsid w:val="00AA28C3"/>
    <w:rsid w:val="00AB715B"/>
    <w:rsid w:val="00AB7919"/>
    <w:rsid w:val="00B27C75"/>
    <w:rsid w:val="00B32D8B"/>
    <w:rsid w:val="00B426E3"/>
    <w:rsid w:val="00B42D3B"/>
    <w:rsid w:val="00B71DBB"/>
    <w:rsid w:val="00BA55F7"/>
    <w:rsid w:val="00BC688F"/>
    <w:rsid w:val="00BD6664"/>
    <w:rsid w:val="00C56672"/>
    <w:rsid w:val="00C750FA"/>
    <w:rsid w:val="00C960C3"/>
    <w:rsid w:val="00CC7E6A"/>
    <w:rsid w:val="00CD4986"/>
    <w:rsid w:val="00D16930"/>
    <w:rsid w:val="00D36EC9"/>
    <w:rsid w:val="00D62BAB"/>
    <w:rsid w:val="00DE084A"/>
    <w:rsid w:val="00E02031"/>
    <w:rsid w:val="00E027C6"/>
    <w:rsid w:val="00E90725"/>
    <w:rsid w:val="00EA2475"/>
    <w:rsid w:val="00EB6576"/>
    <w:rsid w:val="00EC5682"/>
    <w:rsid w:val="00EF47F4"/>
    <w:rsid w:val="00F10B68"/>
    <w:rsid w:val="00F2756A"/>
    <w:rsid w:val="00F61F56"/>
    <w:rsid w:val="00F864C6"/>
    <w:rsid w:val="00F92A1E"/>
    <w:rsid w:val="00F94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FCCB7"/>
  <w15:chartTrackingRefBased/>
  <w15:docId w15:val="{5DDA0EEC-2650-41E8-961F-6382A7F2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6E3"/>
    <w:rPr>
      <w:kern w:val="0"/>
      <w14:ligatures w14:val="none"/>
    </w:rPr>
  </w:style>
  <w:style w:type="paragraph" w:styleId="Heading1">
    <w:name w:val="heading 1"/>
    <w:basedOn w:val="Normal"/>
    <w:next w:val="Normal"/>
    <w:link w:val="Heading1Char"/>
    <w:uiPriority w:val="9"/>
    <w:qFormat/>
    <w:rsid w:val="00B426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6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6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6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6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6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6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6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6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6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6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6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6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6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6E3"/>
    <w:rPr>
      <w:rFonts w:eastAsiaTheme="majorEastAsia" w:cstheme="majorBidi"/>
      <w:color w:val="272727" w:themeColor="text1" w:themeTint="D8"/>
    </w:rPr>
  </w:style>
  <w:style w:type="paragraph" w:styleId="Title">
    <w:name w:val="Title"/>
    <w:basedOn w:val="Normal"/>
    <w:next w:val="Normal"/>
    <w:link w:val="TitleChar"/>
    <w:uiPriority w:val="10"/>
    <w:qFormat/>
    <w:rsid w:val="00B42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6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6E3"/>
    <w:pPr>
      <w:spacing w:before="160"/>
      <w:jc w:val="center"/>
    </w:pPr>
    <w:rPr>
      <w:i/>
      <w:iCs/>
      <w:color w:val="404040" w:themeColor="text1" w:themeTint="BF"/>
    </w:rPr>
  </w:style>
  <w:style w:type="character" w:customStyle="1" w:styleId="QuoteChar">
    <w:name w:val="Quote Char"/>
    <w:basedOn w:val="DefaultParagraphFont"/>
    <w:link w:val="Quote"/>
    <w:uiPriority w:val="29"/>
    <w:rsid w:val="00B426E3"/>
    <w:rPr>
      <w:i/>
      <w:iCs/>
      <w:color w:val="404040" w:themeColor="text1" w:themeTint="BF"/>
    </w:rPr>
  </w:style>
  <w:style w:type="paragraph" w:styleId="ListParagraph">
    <w:name w:val="List Paragraph"/>
    <w:basedOn w:val="Normal"/>
    <w:uiPriority w:val="34"/>
    <w:qFormat/>
    <w:rsid w:val="00B426E3"/>
    <w:pPr>
      <w:ind w:left="720"/>
      <w:contextualSpacing/>
    </w:pPr>
  </w:style>
  <w:style w:type="character" w:styleId="IntenseEmphasis">
    <w:name w:val="Intense Emphasis"/>
    <w:basedOn w:val="DefaultParagraphFont"/>
    <w:uiPriority w:val="21"/>
    <w:qFormat/>
    <w:rsid w:val="00B426E3"/>
    <w:rPr>
      <w:i/>
      <w:iCs/>
      <w:color w:val="0F4761" w:themeColor="accent1" w:themeShade="BF"/>
    </w:rPr>
  </w:style>
  <w:style w:type="paragraph" w:styleId="IntenseQuote">
    <w:name w:val="Intense Quote"/>
    <w:basedOn w:val="Normal"/>
    <w:next w:val="Normal"/>
    <w:link w:val="IntenseQuoteChar"/>
    <w:uiPriority w:val="30"/>
    <w:qFormat/>
    <w:rsid w:val="00B42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6E3"/>
    <w:rPr>
      <w:i/>
      <w:iCs/>
      <w:color w:val="0F4761" w:themeColor="accent1" w:themeShade="BF"/>
    </w:rPr>
  </w:style>
  <w:style w:type="character" w:styleId="IntenseReference">
    <w:name w:val="Intense Reference"/>
    <w:basedOn w:val="DefaultParagraphFont"/>
    <w:uiPriority w:val="32"/>
    <w:qFormat/>
    <w:rsid w:val="00B426E3"/>
    <w:rPr>
      <w:b/>
      <w:bCs/>
      <w:smallCaps/>
      <w:color w:val="0F4761" w:themeColor="accent1" w:themeShade="BF"/>
      <w:spacing w:val="5"/>
    </w:rPr>
  </w:style>
  <w:style w:type="paragraph" w:styleId="FootnoteText">
    <w:name w:val="footnote text"/>
    <w:basedOn w:val="Normal"/>
    <w:link w:val="FootnoteTextChar"/>
    <w:uiPriority w:val="99"/>
    <w:semiHidden/>
    <w:unhideWhenUsed/>
    <w:rsid w:val="00B426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26E3"/>
    <w:rPr>
      <w:kern w:val="0"/>
      <w:sz w:val="20"/>
      <w:szCs w:val="20"/>
      <w14:ligatures w14:val="none"/>
    </w:rPr>
  </w:style>
  <w:style w:type="character" w:styleId="FootnoteReference">
    <w:name w:val="footnote reference"/>
    <w:basedOn w:val="DefaultParagraphFont"/>
    <w:uiPriority w:val="99"/>
    <w:semiHidden/>
    <w:unhideWhenUsed/>
    <w:rsid w:val="00B426E3"/>
    <w:rPr>
      <w:vertAlign w:val="superscript"/>
    </w:rPr>
  </w:style>
  <w:style w:type="table" w:styleId="TableGrid">
    <w:name w:val="Table Grid"/>
    <w:basedOn w:val="TableNormal"/>
    <w:uiPriority w:val="59"/>
    <w:rsid w:val="0019618D"/>
    <w:pPr>
      <w:spacing w:after="0" w:line="240" w:lineRule="auto"/>
      <w:jc w:val="both"/>
    </w:pPr>
    <w:rPr>
      <w:rFonts w:ascii="Times New Roman" w:eastAsia="Calibri" w:hAnsi="Times New Roman" w:cs="Times New Roman"/>
      <w:kern w:val="0"/>
      <w:sz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66F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6F52"/>
    <w:rPr>
      <w:kern w:val="0"/>
      <w14:ligatures w14:val="none"/>
    </w:rPr>
  </w:style>
  <w:style w:type="paragraph" w:styleId="Footer">
    <w:name w:val="footer"/>
    <w:basedOn w:val="Normal"/>
    <w:link w:val="FooterChar"/>
    <w:uiPriority w:val="99"/>
    <w:unhideWhenUsed/>
    <w:rsid w:val="00566F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6F5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0405">
      <w:bodyDiv w:val="1"/>
      <w:marLeft w:val="0"/>
      <w:marRight w:val="0"/>
      <w:marTop w:val="0"/>
      <w:marBottom w:val="0"/>
      <w:divBdr>
        <w:top w:val="none" w:sz="0" w:space="0" w:color="auto"/>
        <w:left w:val="none" w:sz="0" w:space="0" w:color="auto"/>
        <w:bottom w:val="none" w:sz="0" w:space="0" w:color="auto"/>
        <w:right w:val="none" w:sz="0" w:space="0" w:color="auto"/>
      </w:divBdr>
      <w:divsChild>
        <w:div w:id="1086457903">
          <w:marLeft w:val="0"/>
          <w:marRight w:val="0"/>
          <w:marTop w:val="0"/>
          <w:marBottom w:val="0"/>
          <w:divBdr>
            <w:top w:val="none" w:sz="0" w:space="0" w:color="3D3D3D"/>
            <w:left w:val="none" w:sz="0" w:space="0" w:color="3D3D3D"/>
            <w:bottom w:val="none" w:sz="0" w:space="0" w:color="3D3D3D"/>
            <w:right w:val="none" w:sz="0" w:space="0" w:color="3D3D3D"/>
          </w:divBdr>
          <w:divsChild>
            <w:div w:id="5022848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2287407">
      <w:bodyDiv w:val="1"/>
      <w:marLeft w:val="0"/>
      <w:marRight w:val="0"/>
      <w:marTop w:val="0"/>
      <w:marBottom w:val="0"/>
      <w:divBdr>
        <w:top w:val="none" w:sz="0" w:space="0" w:color="auto"/>
        <w:left w:val="none" w:sz="0" w:space="0" w:color="auto"/>
        <w:bottom w:val="none" w:sz="0" w:space="0" w:color="auto"/>
        <w:right w:val="none" w:sz="0" w:space="0" w:color="auto"/>
      </w:divBdr>
      <w:divsChild>
        <w:div w:id="260459940">
          <w:marLeft w:val="0"/>
          <w:marRight w:val="0"/>
          <w:marTop w:val="0"/>
          <w:marBottom w:val="0"/>
          <w:divBdr>
            <w:top w:val="none" w:sz="0" w:space="0" w:color="3D3D3D"/>
            <w:left w:val="none" w:sz="0" w:space="0" w:color="3D3D3D"/>
            <w:bottom w:val="none" w:sz="0" w:space="0" w:color="3D3D3D"/>
            <w:right w:val="none" w:sz="0" w:space="0" w:color="3D3D3D"/>
          </w:divBdr>
          <w:divsChild>
            <w:div w:id="10627994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148474076">
      <w:bodyDiv w:val="1"/>
      <w:marLeft w:val="0"/>
      <w:marRight w:val="0"/>
      <w:marTop w:val="0"/>
      <w:marBottom w:val="0"/>
      <w:divBdr>
        <w:top w:val="none" w:sz="0" w:space="0" w:color="auto"/>
        <w:left w:val="none" w:sz="0" w:space="0" w:color="auto"/>
        <w:bottom w:val="none" w:sz="0" w:space="0" w:color="auto"/>
        <w:right w:val="none" w:sz="0" w:space="0" w:color="auto"/>
      </w:divBdr>
      <w:divsChild>
        <w:div w:id="130639214">
          <w:marLeft w:val="0"/>
          <w:marRight w:val="0"/>
          <w:marTop w:val="0"/>
          <w:marBottom w:val="0"/>
          <w:divBdr>
            <w:top w:val="none" w:sz="0" w:space="0" w:color="3D3D3D"/>
            <w:left w:val="none" w:sz="0" w:space="0" w:color="3D3D3D"/>
            <w:bottom w:val="none" w:sz="0" w:space="0" w:color="3D3D3D"/>
            <w:right w:val="none" w:sz="0" w:space="0" w:color="3D3D3D"/>
          </w:divBdr>
          <w:divsChild>
            <w:div w:id="133565650">
              <w:marLeft w:val="0"/>
              <w:marRight w:val="0"/>
              <w:marTop w:val="0"/>
              <w:marBottom w:val="0"/>
              <w:divBdr>
                <w:top w:val="none" w:sz="0" w:space="0" w:color="3D3D3D"/>
                <w:left w:val="none" w:sz="0" w:space="0" w:color="3D3D3D"/>
                <w:bottom w:val="none" w:sz="0" w:space="0" w:color="3D3D3D"/>
                <w:right w:val="none" w:sz="0" w:space="0" w:color="3D3D3D"/>
              </w:divBdr>
              <w:divsChild>
                <w:div w:id="727804775">
                  <w:marLeft w:val="0"/>
                  <w:marRight w:val="0"/>
                  <w:marTop w:val="0"/>
                  <w:marBottom w:val="0"/>
                  <w:divBdr>
                    <w:top w:val="none" w:sz="0" w:space="0" w:color="3D3D3D"/>
                    <w:left w:val="none" w:sz="0" w:space="12" w:color="3D3D3D"/>
                    <w:bottom w:val="none" w:sz="0" w:space="0" w:color="3D3D3D"/>
                    <w:right w:val="none" w:sz="0" w:space="0" w:color="3D3D3D"/>
                  </w:divBdr>
                </w:div>
              </w:divsChild>
            </w:div>
            <w:div w:id="1979874084">
              <w:marLeft w:val="0"/>
              <w:marRight w:val="0"/>
              <w:marTop w:val="0"/>
              <w:marBottom w:val="0"/>
              <w:divBdr>
                <w:top w:val="none" w:sz="0" w:space="0" w:color="3D3D3D"/>
                <w:left w:val="none" w:sz="0" w:space="0" w:color="3D3D3D"/>
                <w:bottom w:val="none" w:sz="0" w:space="0" w:color="3D3D3D"/>
                <w:right w:val="none" w:sz="0" w:space="0" w:color="3D3D3D"/>
              </w:divBdr>
              <w:divsChild>
                <w:div w:id="1832791553">
                  <w:marLeft w:val="0"/>
                  <w:marRight w:val="0"/>
                  <w:marTop w:val="0"/>
                  <w:marBottom w:val="0"/>
                  <w:divBdr>
                    <w:top w:val="none" w:sz="0" w:space="0" w:color="3D3D3D"/>
                    <w:left w:val="none" w:sz="0" w:space="0" w:color="3D3D3D"/>
                    <w:bottom w:val="none" w:sz="0" w:space="0" w:color="3D3D3D"/>
                    <w:right w:val="none" w:sz="0" w:space="0" w:color="3D3D3D"/>
                  </w:divBdr>
                </w:div>
              </w:divsChild>
            </w:div>
            <w:div w:id="13185356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63411598">
      <w:bodyDiv w:val="1"/>
      <w:marLeft w:val="0"/>
      <w:marRight w:val="0"/>
      <w:marTop w:val="0"/>
      <w:marBottom w:val="0"/>
      <w:divBdr>
        <w:top w:val="none" w:sz="0" w:space="0" w:color="auto"/>
        <w:left w:val="none" w:sz="0" w:space="0" w:color="auto"/>
        <w:bottom w:val="none" w:sz="0" w:space="0" w:color="auto"/>
        <w:right w:val="none" w:sz="0" w:space="0" w:color="auto"/>
      </w:divBdr>
      <w:divsChild>
        <w:div w:id="2114787091">
          <w:marLeft w:val="0"/>
          <w:marRight w:val="0"/>
          <w:marTop w:val="0"/>
          <w:marBottom w:val="0"/>
          <w:divBdr>
            <w:top w:val="none" w:sz="0" w:space="0" w:color="3D3D3D"/>
            <w:left w:val="none" w:sz="0" w:space="0" w:color="3D3D3D"/>
            <w:bottom w:val="none" w:sz="0" w:space="0" w:color="3D3D3D"/>
            <w:right w:val="none" w:sz="0" w:space="0" w:color="3D3D3D"/>
          </w:divBdr>
          <w:divsChild>
            <w:div w:id="810712675">
              <w:marLeft w:val="0"/>
              <w:marRight w:val="0"/>
              <w:marTop w:val="0"/>
              <w:marBottom w:val="0"/>
              <w:divBdr>
                <w:top w:val="none" w:sz="0" w:space="0" w:color="3D3D3D"/>
                <w:left w:val="none" w:sz="0" w:space="0" w:color="3D3D3D"/>
                <w:bottom w:val="none" w:sz="0" w:space="0" w:color="3D3D3D"/>
                <w:right w:val="none" w:sz="0" w:space="0" w:color="3D3D3D"/>
              </w:divBdr>
              <w:divsChild>
                <w:div w:id="1005354347">
                  <w:marLeft w:val="0"/>
                  <w:marRight w:val="0"/>
                  <w:marTop w:val="0"/>
                  <w:marBottom w:val="0"/>
                  <w:divBdr>
                    <w:top w:val="none" w:sz="0" w:space="0" w:color="3D3D3D"/>
                    <w:left w:val="none" w:sz="0" w:space="12" w:color="3D3D3D"/>
                    <w:bottom w:val="none" w:sz="0" w:space="0" w:color="3D3D3D"/>
                    <w:right w:val="none" w:sz="0" w:space="0" w:color="3D3D3D"/>
                  </w:divBdr>
                </w:div>
              </w:divsChild>
            </w:div>
            <w:div w:id="692077493">
              <w:marLeft w:val="0"/>
              <w:marRight w:val="0"/>
              <w:marTop w:val="0"/>
              <w:marBottom w:val="0"/>
              <w:divBdr>
                <w:top w:val="none" w:sz="0" w:space="0" w:color="3D3D3D"/>
                <w:left w:val="none" w:sz="0" w:space="0" w:color="3D3D3D"/>
                <w:bottom w:val="none" w:sz="0" w:space="0" w:color="3D3D3D"/>
                <w:right w:val="none" w:sz="0" w:space="0" w:color="3D3D3D"/>
              </w:divBdr>
              <w:divsChild>
                <w:div w:id="1260410487">
                  <w:marLeft w:val="0"/>
                  <w:marRight w:val="0"/>
                  <w:marTop w:val="0"/>
                  <w:marBottom w:val="0"/>
                  <w:divBdr>
                    <w:top w:val="none" w:sz="0" w:space="0" w:color="3D3D3D"/>
                    <w:left w:val="none" w:sz="0" w:space="0" w:color="3D3D3D"/>
                    <w:bottom w:val="none" w:sz="0" w:space="0" w:color="3D3D3D"/>
                    <w:right w:val="none" w:sz="0" w:space="0" w:color="3D3D3D"/>
                  </w:divBdr>
                </w:div>
              </w:divsChild>
            </w:div>
            <w:div w:id="50590202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579905567">
      <w:bodyDiv w:val="1"/>
      <w:marLeft w:val="0"/>
      <w:marRight w:val="0"/>
      <w:marTop w:val="0"/>
      <w:marBottom w:val="0"/>
      <w:divBdr>
        <w:top w:val="none" w:sz="0" w:space="0" w:color="auto"/>
        <w:left w:val="none" w:sz="0" w:space="0" w:color="auto"/>
        <w:bottom w:val="none" w:sz="0" w:space="0" w:color="auto"/>
        <w:right w:val="none" w:sz="0" w:space="0" w:color="auto"/>
      </w:divBdr>
      <w:divsChild>
        <w:div w:id="1158614223">
          <w:marLeft w:val="0"/>
          <w:marRight w:val="0"/>
          <w:marTop w:val="0"/>
          <w:marBottom w:val="0"/>
          <w:divBdr>
            <w:top w:val="none" w:sz="0" w:space="0" w:color="3D3D3D"/>
            <w:left w:val="none" w:sz="0" w:space="0" w:color="3D3D3D"/>
            <w:bottom w:val="none" w:sz="0" w:space="0" w:color="3D3D3D"/>
            <w:right w:val="none" w:sz="0" w:space="0" w:color="3D3D3D"/>
          </w:divBdr>
          <w:divsChild>
            <w:div w:id="16323226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44307867">
      <w:bodyDiv w:val="1"/>
      <w:marLeft w:val="0"/>
      <w:marRight w:val="0"/>
      <w:marTop w:val="0"/>
      <w:marBottom w:val="0"/>
      <w:divBdr>
        <w:top w:val="none" w:sz="0" w:space="0" w:color="auto"/>
        <w:left w:val="none" w:sz="0" w:space="0" w:color="auto"/>
        <w:bottom w:val="none" w:sz="0" w:space="0" w:color="auto"/>
        <w:right w:val="none" w:sz="0" w:space="0" w:color="auto"/>
      </w:divBdr>
      <w:divsChild>
        <w:div w:id="311100552">
          <w:marLeft w:val="0"/>
          <w:marRight w:val="0"/>
          <w:marTop w:val="0"/>
          <w:marBottom w:val="0"/>
          <w:divBdr>
            <w:top w:val="none" w:sz="0" w:space="0" w:color="3D3D3D"/>
            <w:left w:val="none" w:sz="0" w:space="0" w:color="3D3D3D"/>
            <w:bottom w:val="none" w:sz="0" w:space="0" w:color="3D3D3D"/>
            <w:right w:val="none" w:sz="0" w:space="0" w:color="3D3D3D"/>
          </w:divBdr>
          <w:divsChild>
            <w:div w:id="91409631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EF315-A603-4CB2-843E-A320EF51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4669</TotalTime>
  <Pages>6</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Hartman, Nicole (DOJ)</dc:creator>
  <cp:keywords/>
  <dc:description/>
  <cp:lastModifiedBy>Hartman, Nicole (DOJ)</cp:lastModifiedBy>
  <cp:revision>96</cp:revision>
  <cp:lastPrinted>2025-04-09T17:25:00Z</cp:lastPrinted>
  <dcterms:created xsi:type="dcterms:W3CDTF">2025-04-08T15:27:00Z</dcterms:created>
  <dcterms:modified xsi:type="dcterms:W3CDTF">2025-04-16T14:31:00Z</dcterms:modified>
</cp:coreProperties>
</file>